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93F" w:rsidRPr="00C6693F" w:rsidRDefault="00C6693F" w:rsidP="00C6693F">
      <w:pPr>
        <w:shd w:val="clear" w:color="auto" w:fill="FFFFFF"/>
        <w:spacing w:after="0" w:line="240" w:lineRule="auto"/>
        <w:textAlignment w:val="baseline"/>
        <w:outlineLvl w:val="0"/>
        <w:rPr>
          <w:rFonts w:ascii="Arial" w:eastAsia="Times New Roman" w:hAnsi="Arial" w:cs="Arial"/>
          <w:b/>
          <w:bCs/>
          <w:color w:val="000000"/>
          <w:kern w:val="36"/>
          <w:sz w:val="48"/>
          <w:szCs w:val="48"/>
        </w:rPr>
      </w:pPr>
      <w:r w:rsidRPr="00C6693F">
        <w:rPr>
          <w:rFonts w:ascii="Arial" w:eastAsia="Times New Roman" w:hAnsi="Arial" w:cs="Arial"/>
          <w:b/>
          <w:bCs/>
          <w:color w:val="000000"/>
          <w:kern w:val="36"/>
          <w:sz w:val="48"/>
          <w:szCs w:val="48"/>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w:t>
      </w:r>
    </w:p>
    <w:p w:rsidR="00C6693F" w:rsidRPr="00C6693F" w:rsidRDefault="00C6693F" w:rsidP="00C6693F">
      <w:pPr>
        <w:shd w:val="clear" w:color="auto" w:fill="FFFFFF"/>
        <w:spacing w:after="0" w:line="240" w:lineRule="auto"/>
        <w:textAlignment w:val="baseline"/>
        <w:rPr>
          <w:rFonts w:ascii="Arial" w:eastAsia="Times New Roman" w:hAnsi="Arial" w:cs="Arial"/>
          <w:color w:val="000000"/>
          <w:sz w:val="26"/>
          <w:szCs w:val="26"/>
        </w:rPr>
      </w:pPr>
      <w:r w:rsidRPr="00C6693F">
        <w:rPr>
          <w:rFonts w:ascii="Arial" w:eastAsia="Times New Roman" w:hAnsi="Arial" w:cs="Arial"/>
          <w:color w:val="000000"/>
          <w:sz w:val="26"/>
          <w:szCs w:val="26"/>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"Білім туралы" 2007 жылғы 27 шілдедегі Қазақстан Республикасы Заңының </w:t>
      </w:r>
      <w:hyperlink r:id="rId4" w:anchor="z8" w:history="1">
        <w:r w:rsidRPr="00C6693F">
          <w:rPr>
            <w:rFonts w:ascii="Times New Roman" w:eastAsia="Times New Roman" w:hAnsi="Times New Roman" w:cs="Times New Roman"/>
            <w:color w:val="000000"/>
            <w:sz w:val="24"/>
            <w:szCs w:val="24"/>
            <w:u w:val="single"/>
          </w:rPr>
          <w:t>5-бабының</w:t>
        </w:r>
      </w:hyperlink>
      <w:r w:rsidRPr="00C6693F">
        <w:rPr>
          <w:rFonts w:ascii="Times New Roman" w:eastAsia="Times New Roman" w:hAnsi="Times New Roman" w:cs="Times New Roman"/>
          <w:sz w:val="24"/>
          <w:szCs w:val="24"/>
        </w:rPr>
        <w:t> 2-5) тармақшасына сәйкес БҰЙЫРАМЫН: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Қоса беріліп отырған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w:t>
      </w:r>
      <w:hyperlink r:id="rId5" w:anchor="z26" w:history="1">
        <w:r w:rsidRPr="00C6693F">
          <w:rPr>
            <w:rFonts w:ascii="Times New Roman" w:eastAsia="Times New Roman" w:hAnsi="Times New Roman" w:cs="Times New Roman"/>
            <w:color w:val="000000"/>
            <w:sz w:val="24"/>
            <w:szCs w:val="24"/>
            <w:u w:val="single"/>
          </w:rPr>
          <w:t>қағидалары</w:t>
        </w:r>
      </w:hyperlink>
      <w:r w:rsidRPr="00C6693F">
        <w:rPr>
          <w:rFonts w:ascii="Times New Roman" w:eastAsia="Times New Roman" w:hAnsi="Times New Roman" w:cs="Times New Roman"/>
          <w:sz w:val="24"/>
          <w:szCs w:val="24"/>
        </w:rPr>
        <w:t> бекітілсін.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Мыналардың күші жойылды деп танылсын: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hyperlink r:id="rId6" w:anchor="z1" w:history="1">
        <w:r w:rsidRPr="00C6693F">
          <w:rPr>
            <w:rFonts w:ascii="Times New Roman" w:eastAsia="Times New Roman" w:hAnsi="Times New Roman" w:cs="Times New Roman"/>
            <w:color w:val="000000"/>
            <w:sz w:val="24"/>
            <w:szCs w:val="24"/>
            <w:u w:val="single"/>
          </w:rPr>
          <w:t>бұйрығы</w:t>
        </w:r>
      </w:hyperlink>
      <w:r w:rsidRPr="00C6693F">
        <w:rPr>
          <w:rFonts w:ascii="Times New Roman" w:eastAsia="Times New Roman" w:hAnsi="Times New Roman" w:cs="Times New Roman"/>
          <w:sz w:val="24"/>
          <w:szCs w:val="24"/>
        </w:rPr>
        <w:t>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hyperlink r:id="rId7" w:anchor="z110" w:history="1">
        <w:r w:rsidRPr="00C6693F">
          <w:rPr>
            <w:rFonts w:ascii="Times New Roman" w:eastAsia="Times New Roman" w:hAnsi="Times New Roman" w:cs="Times New Roman"/>
            <w:color w:val="000000"/>
            <w:sz w:val="24"/>
            <w:szCs w:val="24"/>
            <w:u w:val="single"/>
          </w:rPr>
          <w:t>бұйрығы</w:t>
        </w:r>
      </w:hyperlink>
      <w:r w:rsidRPr="00C6693F">
        <w:rPr>
          <w:rFonts w:ascii="Times New Roman" w:eastAsia="Times New Roman" w:hAnsi="Times New Roman" w:cs="Times New Roman"/>
          <w:sz w:val="24"/>
          <w:szCs w:val="24"/>
        </w:rPr>
        <w:t xml:space="preserve"> (нормативтік құқықтық актілерді мемлекеттік тіркеу тізілімінде № 14956 болып тіркелген, 2017 жылғы 21 сәуірде Қазақстан </w:t>
      </w:r>
      <w:r w:rsidRPr="00C6693F">
        <w:rPr>
          <w:rFonts w:ascii="Times New Roman" w:eastAsia="Times New Roman" w:hAnsi="Times New Roman" w:cs="Times New Roman"/>
          <w:sz w:val="24"/>
          <w:szCs w:val="24"/>
        </w:rPr>
        <w:lastRenderedPageBreak/>
        <w:t>Республикасы нормативтік құқықтық актілерінің "Әділет" ақпараттық-құқықтық жүйесінде жарияланған).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осы бұйрықтың Қазақстан Республикасы Әділет министрлігінде мемлекеттік тіркелуін;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осы бұйрық ресми жарияланғаннан кейін оны Қазақстан Республикасы Білім және ғылым министрлігінің интернет-ресурсында орналастыруды;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Осы бұйрықтың орындалуын бақылау Қазақстан Республикасының Білім және ғылым вице-министрі Б.А. Асыловаға жүктелсін.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Осы бұйрық алғашқы ресми жарияланған күнінен бастап күнтізбелік он күн өткен соң қолданысқа енгізіледі.</w:t>
      </w:r>
    </w:p>
    <w:tbl>
      <w:tblPr>
        <w:tblW w:w="9000" w:type="dxa"/>
        <w:tblCellMar>
          <w:left w:w="0" w:type="dxa"/>
          <w:right w:w="0" w:type="dxa"/>
        </w:tblCellMar>
        <w:tblLook w:val="04A0"/>
      </w:tblPr>
      <w:tblGrid>
        <w:gridCol w:w="5855"/>
        <w:gridCol w:w="3145"/>
      </w:tblGrid>
      <w:tr w:rsidR="00C6693F" w:rsidRPr="00C6693F" w:rsidTr="00C6693F">
        <w:tc>
          <w:tcPr>
            <w:tcW w:w="6000" w:type="dxa"/>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r w:rsidRPr="00C6693F">
              <w:rPr>
                <w:rFonts w:ascii="Times New Roman" w:eastAsia="Times New Roman" w:hAnsi="Times New Roman" w:cs="Times New Roman"/>
                <w:i/>
                <w:iCs/>
                <w:sz w:val="24"/>
                <w:szCs w:val="24"/>
                <w:bdr w:val="none" w:sz="0" w:space="0" w:color="auto" w:frame="1"/>
              </w:rPr>
              <w:t>      Қазақстан Республикасының</w:t>
            </w:r>
            <w:r w:rsidRPr="00C6693F">
              <w:rPr>
                <w:rFonts w:ascii="Times New Roman" w:eastAsia="Times New Roman" w:hAnsi="Times New Roman" w:cs="Times New Roman"/>
                <w:i/>
                <w:iCs/>
                <w:sz w:val="24"/>
                <w:szCs w:val="24"/>
                <w:bdr w:val="none" w:sz="0" w:space="0" w:color="auto" w:frame="1"/>
              </w:rPr>
              <w:br/>
              <w:t>Білім және ғылым министрі</w:t>
            </w:r>
          </w:p>
        </w:tc>
        <w:tc>
          <w:tcPr>
            <w:tcW w:w="3225" w:type="dxa"/>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r w:rsidRPr="00C6693F">
              <w:rPr>
                <w:rFonts w:ascii="Times New Roman" w:eastAsia="Times New Roman" w:hAnsi="Times New Roman" w:cs="Times New Roman"/>
                <w:i/>
                <w:iCs/>
                <w:sz w:val="24"/>
                <w:szCs w:val="24"/>
                <w:bdr w:val="none" w:sz="0" w:space="0" w:color="auto" w:frame="1"/>
              </w:rPr>
              <w:t>Е. Сағадиев</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"КЕЛІСІЛДІ"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Қазақстан Республикасының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Денсаулық сақтау министрі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2018 жылғы "____" 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"КЕЛІСІЛДІ"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Қазақстан Республикасының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Қаржы министрі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2018 жылғы "____" 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"КЕЛІСІЛДІ"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Қазақстан Республикасының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Ұлттық экономика министрі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2018 жылғы "____" __________</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0" w:name="z25"/>
            <w:bookmarkEnd w:id="0"/>
            <w:r w:rsidRPr="00C6693F">
              <w:rPr>
                <w:rFonts w:ascii="Times New Roman" w:eastAsia="Times New Roman" w:hAnsi="Times New Roman" w:cs="Times New Roman"/>
                <w:sz w:val="24"/>
                <w:szCs w:val="24"/>
              </w:rPr>
              <w:t>Қазақстан Республикасы</w:t>
            </w:r>
            <w:r w:rsidRPr="00C6693F">
              <w:rPr>
                <w:rFonts w:ascii="Times New Roman" w:eastAsia="Times New Roman" w:hAnsi="Times New Roman" w:cs="Times New Roman"/>
                <w:sz w:val="24"/>
                <w:szCs w:val="24"/>
              </w:rPr>
              <w:br/>
              <w:t>Білім және ғылым министрінің</w:t>
            </w:r>
            <w:r w:rsidRPr="00C6693F">
              <w:rPr>
                <w:rFonts w:ascii="Times New Roman" w:eastAsia="Times New Roman" w:hAnsi="Times New Roman" w:cs="Times New Roman"/>
                <w:sz w:val="24"/>
                <w:szCs w:val="24"/>
              </w:rPr>
              <w:br/>
              <w:t>2018 жылғы 31 қазандағы</w:t>
            </w:r>
            <w:r w:rsidRPr="00C6693F">
              <w:rPr>
                <w:rFonts w:ascii="Times New Roman" w:eastAsia="Times New Roman" w:hAnsi="Times New Roman" w:cs="Times New Roman"/>
                <w:sz w:val="24"/>
                <w:szCs w:val="24"/>
              </w:rPr>
              <w:br/>
              <w:t>№ 598 бұйрығымен бекітілген</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1-тарау. Жалпы ережелер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1. Осы Орта білім беру ұйымдарында білім алушыларды тамақтандыруды ұйымдастыру, сондай-ақ мектепке дейінгі ұйымдарда, жетім балалар мен ата-анасының </w:t>
      </w:r>
      <w:r w:rsidRPr="00C6693F">
        <w:rPr>
          <w:rFonts w:ascii="Times New Roman" w:eastAsia="Times New Roman" w:hAnsi="Times New Roman" w:cs="Times New Roman"/>
          <w:sz w:val="24"/>
          <w:szCs w:val="24"/>
        </w:rPr>
        <w:lastRenderedPageBreak/>
        <w:t>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 (бұдан әрі - Қағидалар)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тәртібін белгілейді.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Қағидаларда мынадай ұғымдар пайдаланылады: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әлеуетті өнім беруші - қызмет көрсету немесе тауарларды жеткізу туралы шарт жасасуға үмiткер, кәсiпкерлiк қызметтi жүзеге асыратын жеке тұлға, заңды тұлға (егер Қазақстан Республикасының заңдарында олар үшiн өзгеше белгiленбесе, мемлекеттiк мекемелердi қоспағанда), заңды тұлғалардың уақытша бiрлестiгi (консорциум);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білім алушыларды тамақтандыруды ұйымдастыру - білім алушыларға, олардың білім беру ұйымдарында болу кезеңінде тамақтандыруды ұсыну бойынша қызмет көрсету немесе тамақтандыруды ұйымдастыру бойынша тауарларды сатып алу үшін қажетті жағдай жасау;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аудиовизуалды немесе өзге де түрде бейнеленетін электрондық ақпараттық ресурс;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конкурсқа қатысуға өтінім - конкурстық құжаттамаға сәйкес жасалған, қызметтер көрсету немесе тауарларды жеткізу үшін материалдық, қаржылық және еңбек ресурстарына ие екенін растайтын, әлеуетті өнім беруші ұсынатын құжаттар;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конкурстық комиссия - конкурс өткізу үшін конкурсты ұйымдастырушы құратын алқалы орган;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конкурстық құжаттама - әлеуетті өнім берушіге конкурсқа қатысуға өтінім дайындау үшін және конкурс өткізу шарттары мен тәртібі қамтылған конкурсты ұйымдастырушы ұсынатын құжаттар;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 конкурсты ұйымдастыру және өткізу рәсімі - әлеуетті өнім берушімен көрсетілетін қызметтерді көрсету немесе тауарларды жеткізу туралы шарт жасасу мақсатында конкурсты ұйымдастырушы осы Қағидаларға сәйкес жүзеге асырылатын өзара байланысты, жүйелі іс-шаралар кешені;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 конкурсты ұйымдастырушы (тапсырыс беруші):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орта білім беру ұйымдарында - орта білім беру ұйымы, білім беру органы орта білім беру ұйымы бухгалтерлік есепті өз бетінше жүргізбеген жағдайда немесе "Мемлекеттік-жекешелік әріптестік туралы" 2015 жылғы 31 қазандағы Қазақстан Республикасының </w:t>
      </w:r>
      <w:hyperlink r:id="rId8" w:anchor="z496" w:history="1">
        <w:r w:rsidRPr="00C6693F">
          <w:rPr>
            <w:rFonts w:ascii="Times New Roman" w:eastAsia="Times New Roman" w:hAnsi="Times New Roman" w:cs="Times New Roman"/>
            <w:color w:val="000000"/>
            <w:sz w:val="24"/>
            <w:szCs w:val="24"/>
            <w:u w:val="single"/>
          </w:rPr>
          <w:t>Заңына</w:t>
        </w:r>
      </w:hyperlink>
      <w:r w:rsidRPr="00C6693F">
        <w:rPr>
          <w:rFonts w:ascii="Times New Roman" w:eastAsia="Times New Roman" w:hAnsi="Times New Roman" w:cs="Times New Roman"/>
          <w:sz w:val="24"/>
          <w:szCs w:val="24"/>
        </w:rPr>
        <w:t> сәйкес (бұдан әрі - Мемлекеттік-жекешелік әріптестік туралы заң) мемлекеттік-жекешелік әріптестік шартын жасасу арқылы білім беру ұйымдарында білім алушылардың тамақтануын ұйымдастырған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басқа орган;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мектепке дейінгі білім беру ұйымдарында, жетім балалар мен ата-аналарының қамқорлығынсыз қалған балаларға арналған білім беру ұйымдарында - мектепке дейінгі ұйым, жетім балалар мен ата-аналарының қамқорлығынсыз қалған балаларға арналған білім беру ұйымы немесе мектепке дейінгі ұйым, жетім балалар мен ата-аналарының қамқорлығынсыз қалған балаларға арналған білім беру ұйымы бухгалтерлік есепті өз бетінше жүргізбеген жағдайда, білім беру органы;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 көрсетілетін қызметті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10) қаржы жылы - ағымдағы жылғы 1 қаңтарда басталып, 31 желтоқсанда аяқталатын уақыт аралығы;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 мемлекеттік-жекешелік әріптестік - мемлекеттік әріптес және жекешелік әріптес арасындағы Мемлекеттік-жекешелік әріптестік туралы заңда айқындалған белгілерге сәйкес келетін ынтымақтастық нысаны;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 мемлекеттік-жекешелік әріптестік шарты - мемлекеттік-жекешелік әріптестік туралы заңға сәйкес мемлекеттік-жекешелік әріптестік жобасын іске асыру шеңберінде мемлекеттік-жекешелік әріптестік шарты тараптарының құқықтары, мiндеттерi және жауапкершiлiгi, мемлекеттік-жекешелік әріптестік шартының өзге де талаптары айқындалатын жазбаша келiсiм;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13) отандық қызмет көрсетушілерді, тауар өндірушілерді қолдау - 2015 жылғы 29 қазандағы Қазақстан Республикасының Кәсіпкерлік Кодексінің 17-бабының </w:t>
      </w:r>
      <w:hyperlink r:id="rId9" w:anchor="z368" w:history="1">
        <w:r w:rsidRPr="00C6693F">
          <w:rPr>
            <w:rFonts w:ascii="Times New Roman" w:eastAsia="Times New Roman" w:hAnsi="Times New Roman" w:cs="Times New Roman"/>
            <w:color w:val="000000"/>
            <w:sz w:val="24"/>
            <w:szCs w:val="24"/>
            <w:u w:val="single"/>
          </w:rPr>
          <w:t>1-тармағына</w:t>
        </w:r>
      </w:hyperlink>
      <w:r w:rsidRPr="00C6693F">
        <w:rPr>
          <w:rFonts w:ascii="Times New Roman" w:eastAsia="Times New Roman" w:hAnsi="Times New Roman" w:cs="Times New Roman"/>
          <w:sz w:val="24"/>
          <w:szCs w:val="24"/>
        </w:rPr>
        <w:t> сәйкес көрсетілетін қызметтердің, тауарлардың отандық өндірісін дамытуды ынталандыру үшін қолайлы жағдайлар жасау жөніндегі шаралар;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14) әлеуметті өнім берушінің біліктілік талаптары - қызмет көрсету немесе тауарларды жеткізу туралы шарт бойынша міндеттемелерді орындау үшін жеткілікті, материалдық, қаржылық және еңбек ресурстарына ие екенін растайтын құжаттар тізбесі;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15)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16) өнім беруші - қызмет көрсету немесе тауарлардың жеткізілімі туралы шарт жасасқан кәсiпкерлiк қызметтi жүзеге асыратын жеке тұлға немесе заңды тұлға;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17) тауарларды берушіні таңдау өлшемшарттары - әлеуетті өнім берушінің тауарларды жеткізу бойынша мүмкіндіктері мен жағдайларын бағалау негізінде жасалатын белгілер;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18) тауарларды сатып алу - тапсырыс берушінің тауарларды осы Қағидаларда белгіленген тәртіппен сатып алуы;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19) тиімді тамақтандыру - тамақтандырудың физиологиялық және жас ерекшелігі нормалары ескерілген үйлестірілген тағам;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20) шарт - тапсырыс беруші мен өнім беруші арасында қызметтерді көрсету немесе тауарларды жеткізу туралы жасалған азаматтық-құқықтық шарт.</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2-тарау. Орта білім беру ұйымдарында тамақтандыруды ұйымдастыру тәртібі</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1 - параграф. Орта білім беру ұйымдарында тамақтандыруды ұйымдастыру тәсілдері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Орта білім беру ұйымдарында тамақтандыруды ұйымдастыру: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конкурстық негізде білім алушыларды тамақтандыруды ұйымдастыру бойынша қызметтерді сатып алу;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конкурстық негізде білім алушыларды тамақтандырумен байланысты тауарларды сатып алу;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мемлекеттік-жекешелік әріптестік туралы заңға және осы Қағидаларға сәйкес білім алушыларды тамақтандыруды ұйымдастыру бойынша қызметтерді сатып алу арқылы мектеп асханасына жоқ жабдықтарды сатып алу және/немесе тозған жабдықтарды жаңа энергия үнемдейтін жабдықтарға ауыстыру қажет болған жағдайда жүзеге асырылады.</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2 - параграф. Орта білім беру ұйымдарында тамақтандыруды ұйымдастыру рәсімі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Конкурстық негізде білім алушыларды тамақтандыруды ұйымдастыру көрсетілетін қызметті немесе конкурстық негізде білім алушыларды тамақтандырумен байланысты тауарларды жеткізушіні таңдау рәсімі конкурсты ұйымдастырушының келесі бірізді іс-шараларды орындауын көздейді: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конкурстық құжаттаманы бекіту;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2) әлеуетті өнім берушілерді конкурсты ұйымдастырушының немесе конкурсты ұйымдастырушының жеке интернет-ресурсы болмаған жағдайда білім беру органының </w:t>
      </w:r>
      <w:r w:rsidRPr="00C6693F">
        <w:rPr>
          <w:rFonts w:ascii="Times New Roman" w:eastAsia="Times New Roman" w:hAnsi="Times New Roman" w:cs="Times New Roman"/>
          <w:sz w:val="24"/>
          <w:szCs w:val="24"/>
        </w:rPr>
        <w:lastRenderedPageBreak/>
        <w:t>интернет-ресурсында және (немесе) тиісті әкімшілік-аумақтық бірліктің аумағында таратылатын мерзімді баспасөз басылымдарында хабарландыру беру арқылы өнім берушіні таңдау рәсімін жүзеге асыру туралы хабардар 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конкурстық комиссия құрамын қалыптастыру және бекіту;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әлеуетті өнім берушілерден конкурсқа қатысуға құжаттарды қабылдау;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комиссияның көрсетілетін қызметті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қызмет көрсету немесе тауарларды жеткізу туралы шарт жасасу.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Егер көрсетілетін қызметті таңдау бойынша конкурсты ұйымдастырушы білім беру органы немесе облыстың, республикалық маңызы бар қалалардың және астананың жергілікті атқарушы органының шешімі бойынша басқа орган болған жағдайда конкурс білім беру ұйымдары бойынша лоттарға бөле отырып өткізіледі. Тауарларды сатып алу кезінде лоттарға бөле отырып, конкурс өткізуге жол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Қызметтерді немесе тауарларды сатып алуды конкурсты ұйымдастырушы қызметтерді немесе тауарларды сатып алудың бекітілген жоспары негізінде жүзеге асырады.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 Тиісті бюджет негізінде конкурсты ұйымдастырушы тиісті бюджет бекітілген күннен бастап он жұмыс күні ішінде осы Қағидаларға </w:t>
      </w:r>
      <w:hyperlink r:id="rId10" w:anchor="z290" w:history="1">
        <w:r w:rsidRPr="00C6693F">
          <w:rPr>
            <w:rFonts w:ascii="Times New Roman" w:eastAsia="Times New Roman" w:hAnsi="Times New Roman" w:cs="Times New Roman"/>
            <w:color w:val="000000"/>
            <w:sz w:val="24"/>
            <w:szCs w:val="24"/>
            <w:u w:val="single"/>
          </w:rPr>
          <w:t>1-қосымшаға</w:t>
        </w:r>
      </w:hyperlink>
      <w:r w:rsidRPr="00C6693F">
        <w:rPr>
          <w:rFonts w:ascii="Times New Roman" w:eastAsia="Times New Roman" w:hAnsi="Times New Roman" w:cs="Times New Roman"/>
          <w:sz w:val="24"/>
          <w:szCs w:val="24"/>
        </w:rPr>
        <w:t> сәйкес нысан бойынша көрсетілетін қызметтерге немесе тауарларға қажеттілік негізінде қаржы жылына көрсетілетін қызметтерді немесе тауарларды сатып алу жоспарын әзірлейді және бекітеді.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Тегін тамақтануға құқығы бар білім алушылар болмаған жағдайда тамақтандыруды ұйымдастыру бойынша көрсетілетін қызметтерді немесе тауарларды сатып алу жоспарында бюджет қаражаты көрсетілмейді және өтінімді қамтамасыз етуді енгізу, шартты орындау талап етілмейді.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 Конкурсты ұйымдастырушы көрсетілетін қызметтерді немесе тауарларды сатып алу жоспары бекітілген күннен бастап бес жұмыс күні ішінде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басылымында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 Қызметтерді немесе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 көрсетілетін қызметтерді немесе тауарларды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конкурс ұйымдастырушыда өзінің интернет-ресурсы болмаған білім беруді басқару органының интернет-ресурсында жағдайда және (немесе) тиісті әкімшілік-аумақтық бірліктің аумағында таратылатын мерзімді баспасөз басылымында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 Конкурстық комиссия конкурсты ұйымдастырушының бұйрығымен құрылады және комиссия мүшелерінің тақ санынан, бірақ кемінде жеті адамнан тұрады.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 құрамына келісім бойынша мектептердің қамқоршылық кеңесі, өз құзыреті шегінде мемлекеттік мүлікті басқару саласында басшылықты жүзеге асырып отырған,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 Конкурстық комиссия мүшелерінің арасынан көпшілік дауыспен төраға сайланады.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Төраға болмаған кезде оның функцияларын Комиссия мүшелерінің бірі орындайды.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 Комиссияның ұйымдастырушылық қызметін комиссия мүшесі болып табылмайтын комиссия хатшысы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13.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14.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15. Комиссия шешімдерін хаттамалар түрінде комиссия хатшысы ресімдейді, оның әрбір парағына қатысып отырған комиссияның мүшелері қолдарын қояды.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16. Осы Қағидаларға </w:t>
      </w:r>
      <w:hyperlink r:id="rId11" w:anchor="z298" w:history="1">
        <w:r w:rsidRPr="00C6693F">
          <w:rPr>
            <w:rFonts w:ascii="Times New Roman" w:eastAsia="Times New Roman" w:hAnsi="Times New Roman" w:cs="Times New Roman"/>
            <w:color w:val="000000"/>
            <w:sz w:val="24"/>
            <w:szCs w:val="24"/>
            <w:u w:val="single"/>
          </w:rPr>
          <w:t>2-қосымшаға</w:t>
        </w:r>
      </w:hyperlink>
      <w:r w:rsidRPr="00C6693F">
        <w:rPr>
          <w:rFonts w:ascii="Times New Roman" w:eastAsia="Times New Roman" w:hAnsi="Times New Roman" w:cs="Times New Roman"/>
          <w:sz w:val="24"/>
          <w:szCs w:val="24"/>
        </w:rPr>
        <w:t> сәйкес нысан бойынша өнім берушіні таңдау жөніндегі үлгілік конкурстық құжаттамаға (бұдан әрі - Үлгілік конкурстық құжаттама) сәйкес конкурсты ұйымдастырушы: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Үлгілік конкурстық құжаттамаға </w:t>
      </w:r>
      <w:hyperlink r:id="rId12" w:anchor="z320" w:history="1">
        <w:r w:rsidRPr="00C6693F">
          <w:rPr>
            <w:rFonts w:ascii="Times New Roman" w:eastAsia="Times New Roman" w:hAnsi="Times New Roman" w:cs="Times New Roman"/>
            <w:color w:val="000000"/>
            <w:sz w:val="24"/>
            <w:szCs w:val="24"/>
            <w:u w:val="single"/>
          </w:rPr>
          <w:t>1-қосымшаға</w:t>
        </w:r>
      </w:hyperlink>
      <w:r w:rsidRPr="00C6693F">
        <w:rPr>
          <w:rFonts w:ascii="Times New Roman" w:eastAsia="Times New Roman" w:hAnsi="Times New Roman" w:cs="Times New Roman"/>
          <w:sz w:val="24"/>
          <w:szCs w:val="24"/>
        </w:rPr>
        <w:t> сәйкес нысан бойынша көрсетілетін қызметті алушылар санатының тізбесін, тауарды берушіні таңдау кезінде Үлгілік конкурстық құжаттамаға </w:t>
      </w:r>
      <w:hyperlink r:id="rId13" w:anchor="z328" w:history="1">
        <w:r w:rsidRPr="00C6693F">
          <w:rPr>
            <w:rFonts w:ascii="Times New Roman" w:eastAsia="Times New Roman" w:hAnsi="Times New Roman" w:cs="Times New Roman"/>
            <w:color w:val="000000"/>
            <w:sz w:val="24"/>
            <w:szCs w:val="24"/>
            <w:u w:val="single"/>
          </w:rPr>
          <w:t>2-қосымшаға</w:t>
        </w:r>
      </w:hyperlink>
      <w:r w:rsidRPr="00C6693F">
        <w:rPr>
          <w:rFonts w:ascii="Times New Roman" w:eastAsia="Times New Roman" w:hAnsi="Times New Roman" w:cs="Times New Roman"/>
          <w:sz w:val="24"/>
          <w:szCs w:val="24"/>
        </w:rPr>
        <w:t> сәйкес нысан бойынша сатып алынатын тауарлардың тізбесін;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Үлгілік конкурстық құжаттамаға </w:t>
      </w:r>
      <w:hyperlink r:id="rId14" w:anchor="z55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өнім берушіні таңдау жөніндегі конкурстық құжаттаманың техникалық тапсырмаларын;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Көрсетілетін қызметті берушіні таңдау кезінде өнім берушіні таңдау бойынша техникалық тапсырмаға тегін тамақтандыруға құқығы бар білім алушыларды қамтамасыз ету үшін талап етілетін перспективалық мәзір қоса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Үлгілік конкурстық құжаттамаға </w:t>
      </w:r>
      <w:hyperlink r:id="rId15" w:anchor="z557" w:history="1">
        <w:r w:rsidRPr="00C6693F">
          <w:rPr>
            <w:rFonts w:ascii="Times New Roman" w:eastAsia="Times New Roman" w:hAnsi="Times New Roman" w:cs="Times New Roman"/>
            <w:color w:val="000000"/>
            <w:sz w:val="24"/>
            <w:szCs w:val="24"/>
            <w:u w:val="single"/>
          </w:rPr>
          <w:t>4</w:t>
        </w:r>
      </w:hyperlink>
      <w:r w:rsidRPr="00C6693F">
        <w:rPr>
          <w:rFonts w:ascii="Times New Roman" w:eastAsia="Times New Roman" w:hAnsi="Times New Roman" w:cs="Times New Roman"/>
          <w:sz w:val="24"/>
          <w:szCs w:val="24"/>
        </w:rPr>
        <w:t>, </w:t>
      </w:r>
      <w:hyperlink r:id="rId16" w:anchor="z595" w:history="1">
        <w:r w:rsidRPr="00C6693F">
          <w:rPr>
            <w:rFonts w:ascii="Times New Roman" w:eastAsia="Times New Roman" w:hAnsi="Times New Roman" w:cs="Times New Roman"/>
            <w:color w:val="000000"/>
            <w:sz w:val="24"/>
            <w:szCs w:val="24"/>
            <w:u w:val="single"/>
          </w:rPr>
          <w:t>5-қосымшаларға</w:t>
        </w:r>
      </w:hyperlink>
      <w:r w:rsidRPr="00C6693F">
        <w:rPr>
          <w:rFonts w:ascii="Times New Roman" w:eastAsia="Times New Roman" w:hAnsi="Times New Roman" w:cs="Times New Roman"/>
          <w:sz w:val="24"/>
          <w:szCs w:val="24"/>
        </w:rPr>
        <w:t> сәйкес нысандар бойынша заңды және жеке тұлғалар үшін конкурсқа қатысуға өтінімді;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Үлгілік конкурстық құжаттамаға </w:t>
      </w:r>
      <w:hyperlink r:id="rId17" w:anchor="z611" w:history="1">
        <w:r w:rsidRPr="00C6693F">
          <w:rPr>
            <w:rFonts w:ascii="Times New Roman" w:eastAsia="Times New Roman" w:hAnsi="Times New Roman" w:cs="Times New Roman"/>
            <w:color w:val="000000"/>
            <w:sz w:val="24"/>
            <w:szCs w:val="24"/>
            <w:u w:val="single"/>
          </w:rPr>
          <w:t>6-қосымшаға</w:t>
        </w:r>
      </w:hyperlink>
      <w:r w:rsidRPr="00C6693F">
        <w:rPr>
          <w:rFonts w:ascii="Times New Roman" w:eastAsia="Times New Roman" w:hAnsi="Times New Roman" w:cs="Times New Roman"/>
          <w:sz w:val="24"/>
          <w:szCs w:val="24"/>
        </w:rPr>
        <w:t> сәйкес нысан бойынша әлеуетті өнім берушінің қызметкерлерінің біліктілігі туралы мәліметтерді;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Үлгілік конкурстық құжаттамаға </w:t>
      </w:r>
      <w:hyperlink r:id="rId18" w:anchor="z642" w:history="1">
        <w:r w:rsidRPr="00C6693F">
          <w:rPr>
            <w:rFonts w:ascii="Times New Roman" w:eastAsia="Times New Roman" w:hAnsi="Times New Roman" w:cs="Times New Roman"/>
            <w:color w:val="000000"/>
            <w:sz w:val="24"/>
            <w:szCs w:val="24"/>
            <w:u w:val="single"/>
          </w:rPr>
          <w:t>7</w:t>
        </w:r>
      </w:hyperlink>
      <w:r w:rsidRPr="00C6693F">
        <w:rPr>
          <w:rFonts w:ascii="Times New Roman" w:eastAsia="Times New Roman" w:hAnsi="Times New Roman" w:cs="Times New Roman"/>
          <w:sz w:val="24"/>
          <w:szCs w:val="24"/>
        </w:rPr>
        <w:t>, </w:t>
      </w:r>
      <w:hyperlink r:id="rId19" w:anchor="z678" w:history="1">
        <w:r w:rsidRPr="00C6693F">
          <w:rPr>
            <w:rFonts w:ascii="Times New Roman" w:eastAsia="Times New Roman" w:hAnsi="Times New Roman" w:cs="Times New Roman"/>
            <w:color w:val="000000"/>
            <w:sz w:val="24"/>
            <w:szCs w:val="24"/>
            <w:u w:val="single"/>
          </w:rPr>
          <w:t>8-қосымшаларға</w:t>
        </w:r>
      </w:hyperlink>
      <w:r w:rsidRPr="00C6693F">
        <w:rPr>
          <w:rFonts w:ascii="Times New Roman" w:eastAsia="Times New Roman" w:hAnsi="Times New Roman" w:cs="Times New Roman"/>
          <w:sz w:val="24"/>
          <w:szCs w:val="24"/>
        </w:rPr>
        <w:t> сәйкес көрсетілетін қызмет берушіні немесе тауарларды берушіні таңдау өлшемшарттарының тізбені;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Үлгілік конкурстық құжаттамаға 9-қосымшаға сәйкес үлгілік шартты қамтитын конкурстық құжаттаманы әзірлейді және бекітеді.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17. Отандық қызметтерді, тауарларды өндірушілерді қолдау үшін конкурсты ұйымдастырушы (тапсырыс беруші) техникалық тапсырмада тамақтандыруды ұйымдастыру шеңберінде әлеуетті өнім берушілерге тамақ өнімдерін кемінде 80% (сексен пайыз мөлшерінде) отандық қызметтерді, тауарларды өндірушілерден сатып алу туралы талаптарды қарастырады.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18. Конкурстық құжаттама конкурсты ұйымдастырушының немесе конкурс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hyperlink r:id="rId20" w:anchor="z33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нысан бойынша конкурстық құжаттаманың көшірмесін алған адамдарды тіркеу журналына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19. Адамдарды тіркеу журналы тігіледі, нөмірленеді, соңғы парағы конкурсты ұйымдастырушының мөрімен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20.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4-</w:t>
      </w:r>
      <w:r w:rsidRPr="00C6693F">
        <w:rPr>
          <w:rFonts w:ascii="Times New Roman" w:eastAsia="Times New Roman" w:hAnsi="Times New Roman" w:cs="Times New Roman"/>
          <w:sz w:val="24"/>
          <w:szCs w:val="24"/>
        </w:rPr>
        <w:lastRenderedPageBreak/>
        <w:t>қосымшаға сәйкес нысан бойынша 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басылымында конкурс туралы хабарландыруды орналастыру арқылы әлеуетті өнім берушілерді хабардар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Хабарландыруда конкурсты ұйымдастырушының толық пошталық мекенжайы, бөлме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21. Конкурсқа қатысуға құқықтық қабілеті бар, төлеуге қабілетті болып табылатын және материалдық, еңбек ресурстары бар әлеуетті өнім беруші үміткер болады.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22.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Үлгілік конкурстық құжаттамаға </w:t>
      </w:r>
      <w:hyperlink r:id="rId21" w:anchor="z557" w:history="1">
        <w:r w:rsidRPr="00C6693F">
          <w:rPr>
            <w:rFonts w:ascii="Times New Roman" w:eastAsia="Times New Roman" w:hAnsi="Times New Roman" w:cs="Times New Roman"/>
            <w:color w:val="000000"/>
            <w:sz w:val="24"/>
            <w:szCs w:val="24"/>
            <w:u w:val="single"/>
          </w:rPr>
          <w:t>4</w:t>
        </w:r>
      </w:hyperlink>
      <w:r w:rsidRPr="00C6693F">
        <w:rPr>
          <w:rFonts w:ascii="Times New Roman" w:eastAsia="Times New Roman" w:hAnsi="Times New Roman" w:cs="Times New Roman"/>
          <w:sz w:val="24"/>
          <w:szCs w:val="24"/>
        </w:rPr>
        <w:t>, </w:t>
      </w:r>
      <w:hyperlink r:id="rId22" w:anchor="z595" w:history="1">
        <w:r w:rsidRPr="00C6693F">
          <w:rPr>
            <w:rFonts w:ascii="Times New Roman" w:eastAsia="Times New Roman" w:hAnsi="Times New Roman" w:cs="Times New Roman"/>
            <w:color w:val="000000"/>
            <w:sz w:val="24"/>
            <w:szCs w:val="24"/>
            <w:u w:val="single"/>
          </w:rPr>
          <w:t>5-қосымшаларға</w:t>
        </w:r>
      </w:hyperlink>
      <w:r w:rsidRPr="00C6693F">
        <w:rPr>
          <w:rFonts w:ascii="Times New Roman" w:eastAsia="Times New Roman" w:hAnsi="Times New Roman" w:cs="Times New Roman"/>
          <w:sz w:val="24"/>
          <w:szCs w:val="24"/>
        </w:rPr>
        <w:t> сәйкес мемлекеттік және орыс тілдерінде жасалған және әлеуетті өнім берушінің қолы қойылып, мөрімен куәландырылған конкурсқа қатысуға өтінім;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құқық қабілетін және әрекетке қабілеттілігін растайтын құжаттар: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тұлғалар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 мемлекеттік тіркеу (қайта тіркеу) туралы анықтаманың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заңнамада белгіленген тәртіппен бекітілген жарғының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тұлғалар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кәсіпкер ретінде мемлекеттік тіркеу туралы куәліктің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басты куәландыратын құжаттың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 беруге, қол қоюға, комиссия отырысына қатысуға құқық беретін оның мүдделерін білдіретін адамға сенімхат;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Үлгілік конкурстық құжаттамаға </w:t>
      </w:r>
      <w:hyperlink r:id="rId23" w:anchor="z55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өнім берушіні таңдау жөніндегі конкурстық құжаттамаға техникалық тапсырма;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Қызметті берушіні таңдау кезінде өнім берушіні тандау бойынша конкурстық құжаттамаға техникалық тапсырмаға тегін тамақтандыруға құқығы бар білім алушыларды қамтамасыз ету үшін талап етілетін перспективалық мәзір қоса 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Үлгілік конкурстық құжаттамаға 6-қосымшаға сәйкес нысан бойынша әлеуетті өнім беруші қызметкерлерінің біліктілігі туралы мәліметтер.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23.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 лоттар бойынша бөлінген жағдайда, әлеуетті өнім беруші конкурсқа қатысуға құжаттарды әр лотқа бөлек ұсынады.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24.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пайызынан кем емес мөлшерде конкурстық өтінімді қамтамасыз етуді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25. Конкурстық комиссияның хатшысы әлеуетті өнім берушінің конкурстық құжаттамасы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өтінімдерді тіркеу журналы осы Қағидалардың 18-тармағына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26. Конкурсты ұйымдастырушы бекіткен мерзім өткеннен кейін ұсынылған құжаттар тіркелуге жатпайды және әлеуетті өнім берушілерге қайтарылады.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27.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28.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хабарландыруында белгіленген мерзімде ұсынылған конкурсқа қатысуға өтінімдері бар конверттер ашылуға жатады.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29. Конверттерді ашу хаттамасы осы Қағидаларға </w:t>
      </w:r>
      <w:hyperlink r:id="rId24" w:anchor="z420" w:history="1">
        <w:r w:rsidRPr="00C6693F">
          <w:rPr>
            <w:rFonts w:ascii="Times New Roman" w:eastAsia="Times New Roman" w:hAnsi="Times New Roman" w:cs="Times New Roman"/>
            <w:color w:val="000000"/>
            <w:sz w:val="24"/>
            <w:szCs w:val="24"/>
            <w:u w:val="single"/>
          </w:rPr>
          <w:t>5-қосымшаға</w:t>
        </w:r>
      </w:hyperlink>
      <w:r w:rsidRPr="00C6693F">
        <w:rPr>
          <w:rFonts w:ascii="Times New Roman" w:eastAsia="Times New Roman" w:hAnsi="Times New Roman" w:cs="Times New Roman"/>
          <w:sz w:val="24"/>
          <w:szCs w:val="24"/>
        </w:rPr>
        <w:t> сәйкес нысан бойынша ресімделеді, оған конкурстық комиссияның төрағасы, мүшелері әрбір парағына және соңына қолын қояды 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30.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31.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32.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33.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34. Осы Қағидаларға </w:t>
      </w:r>
      <w:hyperlink r:id="rId25" w:anchor="z458" w:history="1">
        <w:r w:rsidRPr="00C6693F">
          <w:rPr>
            <w:rFonts w:ascii="Times New Roman" w:eastAsia="Times New Roman" w:hAnsi="Times New Roman" w:cs="Times New Roman"/>
            <w:color w:val="000000"/>
            <w:sz w:val="24"/>
            <w:szCs w:val="24"/>
            <w:u w:val="single"/>
          </w:rPr>
          <w:t>6-қосымшаға</w:t>
        </w:r>
      </w:hyperlink>
      <w:r w:rsidRPr="00C6693F">
        <w:rPr>
          <w:rFonts w:ascii="Times New Roman" w:eastAsia="Times New Roman" w:hAnsi="Times New Roman" w:cs="Times New Roman"/>
          <w:sz w:val="24"/>
          <w:szCs w:val="24"/>
        </w:rPr>
        <w:t> сәйкес нысан бойынша конкурстық комиссияның шешімі әрбір парағына және соңына конкурстық комиссияның төрағасының және мүшелерінің қолы қойылған конкурсқа қатысуға рұқсат беру туралы хаттамамен ресімделеді.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 туралы рұқсат беру туралы хаттама комиссия отырысы күнінен бастап бір жұмыс күнінен кешіктірмей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35.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36.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37. Конкурстық құжаттама талаптарына және біліктілік талаптарына сәйкес келетін әлеуетті өнім беруші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38. Егер конкурсқа екі және одан да көп әлеуетті өнім берушілерге рұқсат берілген жағдайда Үлгілік конкурстық құжаттамаға </w:t>
      </w:r>
      <w:hyperlink r:id="rId26" w:anchor="z642" w:history="1">
        <w:r w:rsidRPr="00C6693F">
          <w:rPr>
            <w:rFonts w:ascii="Times New Roman" w:eastAsia="Times New Roman" w:hAnsi="Times New Roman" w:cs="Times New Roman"/>
            <w:color w:val="000000"/>
            <w:sz w:val="24"/>
            <w:szCs w:val="24"/>
            <w:u w:val="single"/>
          </w:rPr>
          <w:t>7</w:t>
        </w:r>
      </w:hyperlink>
      <w:r w:rsidRPr="00C6693F">
        <w:rPr>
          <w:rFonts w:ascii="Times New Roman" w:eastAsia="Times New Roman" w:hAnsi="Times New Roman" w:cs="Times New Roman"/>
          <w:sz w:val="24"/>
          <w:szCs w:val="24"/>
        </w:rPr>
        <w:t>, </w:t>
      </w:r>
      <w:hyperlink r:id="rId27" w:anchor="z678" w:history="1">
        <w:r w:rsidRPr="00C6693F">
          <w:rPr>
            <w:rFonts w:ascii="Times New Roman" w:eastAsia="Times New Roman" w:hAnsi="Times New Roman" w:cs="Times New Roman"/>
            <w:color w:val="000000"/>
            <w:sz w:val="24"/>
            <w:szCs w:val="24"/>
            <w:u w:val="single"/>
          </w:rPr>
          <w:t>8 - қосымшаларға</w:t>
        </w:r>
      </w:hyperlink>
      <w:r w:rsidRPr="00C6693F">
        <w:rPr>
          <w:rFonts w:ascii="Times New Roman" w:eastAsia="Times New Roman" w:hAnsi="Times New Roman" w:cs="Times New Roman"/>
          <w:sz w:val="24"/>
          <w:szCs w:val="24"/>
        </w:rPr>
        <w:t> сәйкес көрсетілетін қызметті берушіні немесе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екі және одан да көп әлеуетті өнім беруші бірдей балл санын жинаған жағдайда, Үлгілік конкурстық құжаттамаға </w:t>
      </w:r>
      <w:hyperlink r:id="rId28" w:anchor="z642" w:history="1">
        <w:r w:rsidRPr="00C6693F">
          <w:rPr>
            <w:rFonts w:ascii="Times New Roman" w:eastAsia="Times New Roman" w:hAnsi="Times New Roman" w:cs="Times New Roman"/>
            <w:color w:val="000000"/>
            <w:sz w:val="24"/>
            <w:szCs w:val="24"/>
            <w:u w:val="single"/>
          </w:rPr>
          <w:t>7-қосымшаға</w:t>
        </w:r>
      </w:hyperlink>
      <w:r w:rsidRPr="00C6693F">
        <w:rPr>
          <w:rFonts w:ascii="Times New Roman" w:eastAsia="Times New Roman" w:hAnsi="Times New Roman" w:cs="Times New Roman"/>
          <w:sz w:val="24"/>
          <w:szCs w:val="24"/>
        </w:rPr>
        <w:t> сәйкес тауарлар берушіні таңдау өлшемшарттары бойынша қызмет көрсету нарығында неғұрлым көп жұмыс тәжірибесі бар, Үлгілік конкурстық құжаттамаға </w:t>
      </w:r>
      <w:hyperlink r:id="rId29" w:anchor="z678" w:history="1">
        <w:r w:rsidRPr="00C6693F">
          <w:rPr>
            <w:rFonts w:ascii="Times New Roman" w:eastAsia="Times New Roman" w:hAnsi="Times New Roman" w:cs="Times New Roman"/>
            <w:color w:val="000000"/>
            <w:sz w:val="24"/>
            <w:szCs w:val="24"/>
            <w:u w:val="single"/>
          </w:rPr>
          <w:t>8-қосымшаға</w:t>
        </w:r>
      </w:hyperlink>
      <w:r w:rsidRPr="00C6693F">
        <w:rPr>
          <w:rFonts w:ascii="Times New Roman" w:eastAsia="Times New Roman" w:hAnsi="Times New Roman" w:cs="Times New Roman"/>
          <w:sz w:val="24"/>
          <w:szCs w:val="24"/>
        </w:rPr>
        <w:t> сәйкес тауарлар берушіні таңдау өлшемшарттары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өтінімі басқа әлеуетті өнім берушілердің конкурсқа қатысуға өтінімдерінен бұрын түскен әлеуетті өнім беруші жеңімпаз деп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39. Конкурстық комиссияның төрағасы конкурстық комиссияның отырысына қатысып отырған адамдарға конкурс қорытындыларын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40. Конкурс қорытындылары туралы хаттама осы Қағидаларға </w:t>
      </w:r>
      <w:hyperlink r:id="rId30" w:anchor="z493" w:history="1">
        <w:r w:rsidRPr="00C6693F">
          <w:rPr>
            <w:rFonts w:ascii="Times New Roman" w:eastAsia="Times New Roman" w:hAnsi="Times New Roman" w:cs="Times New Roman"/>
            <w:color w:val="000000"/>
            <w:sz w:val="24"/>
            <w:szCs w:val="24"/>
            <w:u w:val="single"/>
          </w:rPr>
          <w:t>7-қосымшаға</w:t>
        </w:r>
      </w:hyperlink>
      <w:r w:rsidRPr="00C6693F">
        <w:rPr>
          <w:rFonts w:ascii="Times New Roman" w:eastAsia="Times New Roman" w:hAnsi="Times New Roman" w:cs="Times New Roman"/>
          <w:sz w:val="24"/>
          <w:szCs w:val="24"/>
        </w:rPr>
        <w:t> сәйкес нысан бойынша ресімделеді, оған комиссияның төрағасы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 қорытындылары туралы хаттама қызмет көрсету немесе тауарларды жеткізу туралы шарт жасасуға негіз болып табылады.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41.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күнтізбелік он күн ішінде шарттың жалпы сомасынан үш пайыздан кем емес мөлшерде шартты орындауды қамтамасыз етуді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Тегін тамақтануға құқығы бар білім алушылар болмаған жағдайда қызметті әлеуетті қызмет беруші шарттың жалпы сомасынан үш пайыздан кем емес мөлшерде шартты жүзеге асыруға қамтамасыз етуді енгізбейді.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42.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жеткізу туралы шартты әлеуетті өнім берушіге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43. Өнім беруші шартты алған күнінен бастап бес жұмыс күні ішінде қол қойылған қызмет көрсету немесе тауарларды жеткізу туралы шартты конкурсты ұйымдастырушыға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44. Егер әлеуетті өнім беруші осы мерзім ішінде шартқа қол қоймаса, ол шартты қол қоюдан жалтарған деп есептеледі.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45. Ұйымдастырушы мынадай жағдайлардың бірі басталған кезде: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1) конкурс жеңімпазы деп айқындалған немесе екінші орын алған әлеуетті өнім беруші тауарлар мен көрсетілетін қызметтерді жеткізу туралы шарт жасасудан жалтарған;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 жеңімпазы не екінші орын алған әлеуетті өнім беруші шарт жасаса отырып, конкурстық құжаттамада белгіленген тауарлар мен көрсетілетін қызметтерді жеткізу туралы шарттың орындалуын қамтамасыз етуді енгізу және (немесе) енгізу мерзімдері туралы талаптарды орындамаған немесе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46. Осы Қағидалардың 45-тармағында көзделген жағдайлардың бірі басталған кезде конкурсқа қатысуға өтінімді қамтамасыз ету сомасы тиісті бюджеттің кірісіне аударылады.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47. Шарт бөлінген қаражат шегінде тиісті қаржы жылына арналған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Тегін тамақтануға құқығы бар білім алушылардың саны өзгерген жағдайда қолданыстағы шартқа қосымша келісім жасалады.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48. Қызмет берушіні таңдау конкурсында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бөлмесін және жабдықтарын жалдау жөнінде шарт жасасады.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49. Көрсетілетін қызметті беруші жалдау шартын алғаннан кейін білім алушыларды тамақтандыруды ұйымдастыру бойынша қызметті көрсеткенге дейін "Халықтың санитарлық-эпидемиологиялық саламаттылығы саласындағы есепке алу мен есеп құжаттамасының нысандарын бекіту туралы" Қазақстан Республикасы Ұлттық экономика министрінің 2015 жылғы 30 мамырдағы № 415 </w:t>
      </w:r>
      <w:hyperlink r:id="rId31" w:anchor="z3" w:history="1">
        <w:r w:rsidRPr="00C6693F">
          <w:rPr>
            <w:rFonts w:ascii="Times New Roman" w:eastAsia="Times New Roman" w:hAnsi="Times New Roman" w:cs="Times New Roman"/>
            <w:color w:val="000000"/>
            <w:sz w:val="24"/>
            <w:szCs w:val="24"/>
            <w:u w:val="single"/>
          </w:rPr>
          <w:t>бұйрығына</w:t>
        </w:r>
      </w:hyperlink>
      <w:r w:rsidRPr="00C6693F">
        <w:rPr>
          <w:rFonts w:ascii="Times New Roman" w:eastAsia="Times New Roman" w:hAnsi="Times New Roman" w:cs="Times New Roman"/>
          <w:sz w:val="24"/>
          <w:szCs w:val="24"/>
        </w:rPr>
        <w:t> (Нормативтік құқықтық актілерді мемлекеттік тіркеу тізілімінде 2015 жылы 10 шілдеде № 11626 болып тіркелген) 17-қосымшаға сәйкес нысан бойынша 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50. Шарттық міндеттемелерді орындау процесінде туындайтын барлық даулар Қазақстан Республикасының азаматтық заңнамасына сәйкес шешіледі.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51. Конкурс қорытындыларын шығарғанға дейінгі, бірақ қаржы жылының кемінде үш айдан аспайтын кезеңге қажеттілікке сәйкес білім алушыларды тамақтандыруды ұйымдастыру бойынша қызметтерді көрсетуге немесе тауарларды жеткізуге қажеттілік болған жағдайда, конкурсты ұйымдастырушы тамақтандыруды ұйымдастыру бойынша қызмет көрсететін тиісті өнім берушіні немесе тауарларды берушіні тарту туралы шешім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Аталған шешімді қабылдаған жағдайда конкурсты ұйымдастырушы орта білім беру ұйымдарында білім алушыларды тамақтандыруды ұйымдастыру бойынша қызметтер көрсетуге немесе тауарларды жеткізуге тамақтандыруды ұйымдастыру бойынша қызметтерді көрсететін немесе тауарларды жеткізетін өнім берушіге сұрау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52. Тамақтандыруды ұйымдастыру бойынша қызмет көрсететін немесе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 жарғының (заңды тұлғалар үшін) немесе жеке кәсіпкер ретінде мемлекеттік тіркеу туралы куәліктің, жеке басты куәландыратын құжаттың (жеке тұлғалар үшін) көшірмелерін, техникалық тапсырманы және әлеуетті өнім берушінің қызметкерлерінің біліктілігі туралы мәліметтерді қоса беріп, жауап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53. Конкурсты ұйымдастырушы көрсетілетін қызметтерді немесе тауарларды берушіден хат алғаннан кейін бір жұмыс күні ішінде оған қол қойылған қызмет көрсету немесе тауарларды жеткізу туралы шартты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54. Өнім беруші шарт жобасын алған күнінен бастап бір жұмыс күні ішінде қол қойылған қызмет көрсету немесе тауарларды жеткізу туралы шартты конкурсты ұйымдастырушыға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55. Конкурстық комиссияның хатшысы екі жұмыс күні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көрсетілетін қызметті беруші немесе тауарларды беруші туралы ақпарат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56. Конкурсты ұйымдастырушы: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ұсынылған өтінімдер болмаған;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конкурсқа қатысуға бірде-бір әлеуетті өнім беруші жіберілмеген;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 жеңімпазы, егер аталған өнім беруші конкурсқа жалғыз қатысып, шарт жасасудан жалтарған жағдайларда, конкурсты өткізілмеді деп таниды.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57.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орналастыру арқылы осы Қағидаларға 4-қосымшаға сәйкес нысан бойынша конкурсты қайта өткізу туралы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тауарларды берушілерді таңдау өлшемшарттары бойынша конкурс жеңімпазынан кейін көп балл жинаған әлеуетті өнім берушімен шарт жасасу туралы шешім қабылдайды және екі күн ішінде оған шартты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 шартты алған күнінен бастап үш жұмыс күні ішінде қол қояды және қол қойылған тауарларды жеткізу немесе қызмет көрсету туралы шартты конкурсты ұйымдастырушыға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58. Осы Қағидалардың </w:t>
      </w:r>
      <w:hyperlink r:id="rId32" w:anchor="z157" w:history="1">
        <w:r w:rsidRPr="00C6693F">
          <w:rPr>
            <w:rFonts w:ascii="Times New Roman" w:eastAsia="Times New Roman" w:hAnsi="Times New Roman" w:cs="Times New Roman"/>
            <w:color w:val="000000"/>
            <w:sz w:val="24"/>
            <w:szCs w:val="24"/>
            <w:u w:val="single"/>
          </w:rPr>
          <w:t>55-тармағына</w:t>
        </w:r>
      </w:hyperlink>
      <w:r w:rsidRPr="00C6693F">
        <w:rPr>
          <w:rFonts w:ascii="Times New Roman" w:eastAsia="Times New Roman" w:hAnsi="Times New Roman" w:cs="Times New Roman"/>
          <w:sz w:val="24"/>
          <w:szCs w:val="24"/>
        </w:rPr>
        <w:t> сәйкес қайта өткізілген конкурс өткізілмеген болып танылған жағдайда конкурстық комиссияның шешімі бойынша конкурсты ұйымдастырушы тамақтандыруды ұйымдастыру бойынша қызметтерді көрсететін немесе тауарларды жеткізетін өнім берушіні тарту туралы шешім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Өнім берушіні тарту осы Қағидалардың </w:t>
      </w:r>
      <w:hyperlink r:id="rId33" w:anchor="z152" w:history="1">
        <w:r w:rsidRPr="00C6693F">
          <w:rPr>
            <w:rFonts w:ascii="Times New Roman" w:eastAsia="Times New Roman" w:hAnsi="Times New Roman" w:cs="Times New Roman"/>
            <w:color w:val="000000"/>
            <w:sz w:val="24"/>
            <w:szCs w:val="24"/>
            <w:u w:val="single"/>
          </w:rPr>
          <w:t>51</w:t>
        </w:r>
      </w:hyperlink>
      <w:r w:rsidRPr="00C6693F">
        <w:rPr>
          <w:rFonts w:ascii="Times New Roman" w:eastAsia="Times New Roman" w:hAnsi="Times New Roman" w:cs="Times New Roman"/>
          <w:sz w:val="24"/>
          <w:szCs w:val="24"/>
        </w:rPr>
        <w:t>, </w:t>
      </w:r>
      <w:hyperlink r:id="rId34" w:anchor="z154" w:history="1">
        <w:r w:rsidRPr="00C6693F">
          <w:rPr>
            <w:rFonts w:ascii="Times New Roman" w:eastAsia="Times New Roman" w:hAnsi="Times New Roman" w:cs="Times New Roman"/>
            <w:color w:val="000000"/>
            <w:sz w:val="24"/>
            <w:szCs w:val="24"/>
            <w:u w:val="single"/>
          </w:rPr>
          <w:t>52</w:t>
        </w:r>
      </w:hyperlink>
      <w:r w:rsidRPr="00C6693F">
        <w:rPr>
          <w:rFonts w:ascii="Times New Roman" w:eastAsia="Times New Roman" w:hAnsi="Times New Roman" w:cs="Times New Roman"/>
          <w:sz w:val="24"/>
          <w:szCs w:val="24"/>
        </w:rPr>
        <w:t>, </w:t>
      </w:r>
      <w:hyperlink r:id="rId35" w:anchor="z155" w:history="1">
        <w:r w:rsidRPr="00C6693F">
          <w:rPr>
            <w:rFonts w:ascii="Times New Roman" w:eastAsia="Times New Roman" w:hAnsi="Times New Roman" w:cs="Times New Roman"/>
            <w:color w:val="000000"/>
            <w:sz w:val="24"/>
            <w:szCs w:val="24"/>
            <w:u w:val="single"/>
          </w:rPr>
          <w:t>53</w:t>
        </w:r>
      </w:hyperlink>
      <w:r w:rsidRPr="00C6693F">
        <w:rPr>
          <w:rFonts w:ascii="Times New Roman" w:eastAsia="Times New Roman" w:hAnsi="Times New Roman" w:cs="Times New Roman"/>
          <w:sz w:val="24"/>
          <w:szCs w:val="24"/>
        </w:rPr>
        <w:t>, </w:t>
      </w:r>
      <w:hyperlink r:id="rId36" w:anchor="z156" w:history="1">
        <w:r w:rsidRPr="00C6693F">
          <w:rPr>
            <w:rFonts w:ascii="Times New Roman" w:eastAsia="Times New Roman" w:hAnsi="Times New Roman" w:cs="Times New Roman"/>
            <w:color w:val="000000"/>
            <w:sz w:val="24"/>
            <w:szCs w:val="24"/>
            <w:u w:val="single"/>
          </w:rPr>
          <w:t>54-тармақтарына</w:t>
        </w:r>
      </w:hyperlink>
      <w:r w:rsidRPr="00C6693F">
        <w:rPr>
          <w:rFonts w:ascii="Times New Roman" w:eastAsia="Times New Roman" w:hAnsi="Times New Roman" w:cs="Times New Roman"/>
          <w:sz w:val="24"/>
          <w:szCs w:val="24"/>
        </w:rPr>
        <w:t> ұқсас жүзеге асырылады.</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3 - параграф. Мемлекеттік-жекешелік әріптестік туралы заңға сәйкес орта білім беру ұйымдарында білім алушыларды тамақтандыруды ұйымдастыру бойынша көрсетілетін қызметтерді сатып алу тәртібі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59. Жекеме әріптесті айқындау Мемлекеттік-жекешелік әріптестік туралы заңның 31 - бабына сәйкес белгіленген тәсілдермен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60. Әлеуетті жекеме әріптестің біліктілік талаптарына сәйкестігін айқындау Мемлекеттік-жекешелік әріптестік туралы заңның 34-бабына сәйкес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61. Орта білім беру ұйымдарында білім алатындарды тамақтандыруды ұйымдастыру бойынша көрсетілетін қызметті алу Мемлекеттік-жекешелік әріптестік туралы заңға және осы Қағидаларға </w:t>
      </w:r>
      <w:hyperlink r:id="rId37" w:anchor="z495" w:history="1">
        <w:r w:rsidRPr="00C6693F">
          <w:rPr>
            <w:rFonts w:ascii="Times New Roman" w:eastAsia="Times New Roman" w:hAnsi="Times New Roman" w:cs="Times New Roman"/>
            <w:color w:val="000000"/>
            <w:sz w:val="24"/>
            <w:szCs w:val="24"/>
            <w:u w:val="single"/>
          </w:rPr>
          <w:t>8-қосымшаға</w:t>
        </w:r>
      </w:hyperlink>
      <w:r w:rsidRPr="00C6693F">
        <w:rPr>
          <w:rFonts w:ascii="Times New Roman" w:eastAsia="Times New Roman" w:hAnsi="Times New Roman" w:cs="Times New Roman"/>
          <w:sz w:val="24"/>
          <w:szCs w:val="24"/>
        </w:rPr>
        <w:t> сәйкес өтінім негізінде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Өтінім қабылданбаған жағдайда конкурс осы Қағидалардың 2-тарауының </w:t>
      </w:r>
      <w:hyperlink r:id="rId38" w:anchor="z58" w:history="1">
        <w:r w:rsidRPr="00C6693F">
          <w:rPr>
            <w:rFonts w:ascii="Times New Roman" w:eastAsia="Times New Roman" w:hAnsi="Times New Roman" w:cs="Times New Roman"/>
            <w:color w:val="000000"/>
            <w:sz w:val="24"/>
            <w:szCs w:val="24"/>
            <w:u w:val="single"/>
          </w:rPr>
          <w:t>2-параграфында</w:t>
        </w:r>
      </w:hyperlink>
      <w:r w:rsidRPr="00C6693F">
        <w:rPr>
          <w:rFonts w:ascii="Times New Roman" w:eastAsia="Times New Roman" w:hAnsi="Times New Roman" w:cs="Times New Roman"/>
          <w:sz w:val="24"/>
          <w:szCs w:val="24"/>
        </w:rPr>
        <w:t> көзделген орта білім беру ұйымдарында тамақтандыруды ұйымдастыру тәртібіне сәйкес өткізіледі.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62. Мемлекеттік-жекешелік әріптестік туралы шарт жасалғанға дейінгі кезеңге қажеттілікке сәйкес білім алушыларды тамақтандыруды ұйымдастыру бойынша қызмет көрсету қажеттілігі болған жағдайда орта білім беру ұйымы немесе білім беруді басқару органы, егер орта білім беру ұйымы бухгалтерлік есепті дербес жүргізбеген жағдайда осы Қағидалардың </w:t>
      </w:r>
      <w:hyperlink r:id="rId39" w:anchor="z152" w:history="1">
        <w:r w:rsidRPr="00C6693F">
          <w:rPr>
            <w:rFonts w:ascii="Times New Roman" w:eastAsia="Times New Roman" w:hAnsi="Times New Roman" w:cs="Times New Roman"/>
            <w:color w:val="000000"/>
            <w:sz w:val="24"/>
            <w:szCs w:val="24"/>
            <w:u w:val="single"/>
          </w:rPr>
          <w:t>51</w:t>
        </w:r>
      </w:hyperlink>
      <w:r w:rsidRPr="00C6693F">
        <w:rPr>
          <w:rFonts w:ascii="Times New Roman" w:eastAsia="Times New Roman" w:hAnsi="Times New Roman" w:cs="Times New Roman"/>
          <w:sz w:val="24"/>
          <w:szCs w:val="24"/>
        </w:rPr>
        <w:t>, </w:t>
      </w:r>
      <w:hyperlink r:id="rId40" w:anchor="z154" w:history="1">
        <w:r w:rsidRPr="00C6693F">
          <w:rPr>
            <w:rFonts w:ascii="Times New Roman" w:eastAsia="Times New Roman" w:hAnsi="Times New Roman" w:cs="Times New Roman"/>
            <w:color w:val="000000"/>
            <w:sz w:val="24"/>
            <w:szCs w:val="24"/>
            <w:u w:val="single"/>
          </w:rPr>
          <w:t>52</w:t>
        </w:r>
      </w:hyperlink>
      <w:r w:rsidRPr="00C6693F">
        <w:rPr>
          <w:rFonts w:ascii="Times New Roman" w:eastAsia="Times New Roman" w:hAnsi="Times New Roman" w:cs="Times New Roman"/>
          <w:sz w:val="24"/>
          <w:szCs w:val="24"/>
        </w:rPr>
        <w:t>, </w:t>
      </w:r>
      <w:hyperlink r:id="rId41" w:anchor="z155" w:history="1">
        <w:r w:rsidRPr="00C6693F">
          <w:rPr>
            <w:rFonts w:ascii="Times New Roman" w:eastAsia="Times New Roman" w:hAnsi="Times New Roman" w:cs="Times New Roman"/>
            <w:color w:val="000000"/>
            <w:sz w:val="24"/>
            <w:szCs w:val="24"/>
            <w:u w:val="single"/>
          </w:rPr>
          <w:t>53-тармақтарына</w:t>
        </w:r>
      </w:hyperlink>
      <w:r w:rsidRPr="00C6693F">
        <w:rPr>
          <w:rFonts w:ascii="Times New Roman" w:eastAsia="Times New Roman" w:hAnsi="Times New Roman" w:cs="Times New Roman"/>
          <w:sz w:val="24"/>
          <w:szCs w:val="24"/>
        </w:rPr>
        <w:t> сәйкес тамақтандыруды ұйымдастыру бойынша қызмет көрсететін өнім берушіні тарту туралы шешім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шешім қабылданған жағдайда конкурсты ұйымдастырушы орта білім беру ұйымдарында білім алушыларды тамақтандыруды ұйымдастыру бойынша қызметтерді көрсету үшін тамақтандыруды ұйымдастыру бойынша қызметтерді көрсететін өнім берушіге сұрау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63. Орта білім беру ұйымдарында білім алушыларды тамақтандыруды ұйымдастыру үшін жағдайларды қамтамасыз ету осы Қағидалардың 2-тарауының </w:t>
      </w:r>
      <w:hyperlink r:id="rId42" w:anchor="z167" w:history="1">
        <w:r w:rsidRPr="00C6693F">
          <w:rPr>
            <w:rFonts w:ascii="Times New Roman" w:eastAsia="Times New Roman" w:hAnsi="Times New Roman" w:cs="Times New Roman"/>
            <w:color w:val="000000"/>
            <w:sz w:val="24"/>
            <w:szCs w:val="24"/>
            <w:u w:val="single"/>
          </w:rPr>
          <w:t>3-параграфында</w:t>
        </w:r>
      </w:hyperlink>
      <w:r w:rsidRPr="00C6693F">
        <w:rPr>
          <w:rFonts w:ascii="Times New Roman" w:eastAsia="Times New Roman" w:hAnsi="Times New Roman" w:cs="Times New Roman"/>
          <w:sz w:val="24"/>
          <w:szCs w:val="24"/>
        </w:rPr>
        <w:t> көзделген орта білім беру ұйымдарында білім алушыларды тамақтандыруды ұйымдастыру үшін жағдайларды қамтамасыз ету тәртібіне сәйкес жүзеге асырылады.</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3-параграф. Орта білім беру ұйымдарында білім алушыларды тамақтандыруды ұйымдастыру үшін жағдайларды қамтамасыз ету тәртібі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64. Тамақтандыруды ұйымдастыру "Халық денсаулығы және денсаулық сақтау жүйесі туралы" Қазақстан Республикасының 2009 жылғы 18 қыркүйектегі № 193-IV Кодексінің 144-бабының </w:t>
      </w:r>
      <w:hyperlink r:id="rId43" w:anchor="z1462" w:history="1">
        <w:r w:rsidRPr="00C6693F">
          <w:rPr>
            <w:rFonts w:ascii="Times New Roman" w:eastAsia="Times New Roman" w:hAnsi="Times New Roman" w:cs="Times New Roman"/>
            <w:color w:val="000000"/>
            <w:sz w:val="24"/>
            <w:szCs w:val="24"/>
            <w:u w:val="single"/>
          </w:rPr>
          <w:t>6-тармағына</w:t>
        </w:r>
      </w:hyperlink>
      <w:r w:rsidRPr="00C6693F">
        <w:rPr>
          <w:rFonts w:ascii="Times New Roman" w:eastAsia="Times New Roman" w:hAnsi="Times New Roman" w:cs="Times New Roman"/>
          <w:sz w:val="24"/>
          <w:szCs w:val="24"/>
        </w:rPr>
        <w:t> сәйкес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65. Асхананың және (немесе) буфеттің жұмыс уақыты оқу процесі аяқталғанға дейін бір сағат бұрын аяқталады.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66. Білім беруді басқару органдары және орта білім беру ұйымдары интернет-ресурста "Мектептік тамақтану" айдарын құрады және білім алушыларды тамақтандыруды ұйымдастыру бойынша ақпаратты жүйелі түрде орналастыруды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67. Орта білім беру ұйымының басшысы перспективалық мәзірге сәйкес күн сайын алдағы күнге ас мәзірін бекітеді және оны асханаға және білім алушылардың ата-аналары немесе заңды өкілдері үшін қолжетімді жерге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68.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70. Комиссияның міндеттеріне келіп түсетін тамақ өнімдерінің сапасына, тағамдарды дайындау технологиясына, тоңазытқыш-технологиялық жабдықтардың жарамдылығына, азық-түлік пен дайын тағамдарды сақтау мерзімдері мен шарттарының сақталуына мониторинг жүргізу кіреді.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71. Комиссия жұмысының қорытындылары тоқсан сайын кейін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72. Білім беруді басқару органдары жанынан қызмет атқаратын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3-тарау.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рәсімі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73. Тауарларды жеткізушіні таңдау рәсімі конкурсты ұйымдастырушының келесі бірізді іс-шараларды орындауын көздейді: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1) конкурстық құжаттаманы бекіту;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конкурсты ұйымдастырушы конкурсты ұйымдастырушының немесе конкурсты ұйымдастырушының жеке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басылымдарында хабарландыру беру арқылы өнім берушіні таңдау рәсімін жүзеге асыру туралы хабардар 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конкурстық комиссия құрамын қалыптастыру және бекіту;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әлеуетті өнім берушілерден конкурсқа қатысуға құжаттарды қабылдау;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комиссияның көрсетілетін қызмет берушілерге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қызмет көрсету немесе тауарларды жеткізу туралы шарт жасасу.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74. Тауарларды сатып алуды конкурсты ұйымдастырушы тауарларды сатып алудың бекітілген жоспары негізінде жүзеге асырады.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75. Тиісті бюджет негізінде конкурсты ұйымдастырушы тиісті бюджет бекітілген күннен бастап он жұмыс күні ішінде осы Қағидаларға 1-қосымшаға сәйкес нысан бойынша тауарларға қажеттілік негізінде қаржы жылына тауарларды сатып алу жоспарын әзірлейді және бекітеді.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76. Тамақтануға арналған шығындардың 100 пайызы ата-аналардан немесе заңды өкілдерден алынатын мектепке дейінгі ұйымдарда тауарларды сатып алу жоспары қаржы жылының желтоқсан айында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77. Конкурсты ұйымдастырушы немесе тамақтану шығындарының 100 пайызы ата-аналардан немесе заңды өкілдерден алынатын мектепке дейінгі ұйымның басшысы тауарларды сатып алу жоспары бекітілген күннен бастап бес жұмыс күні ішінде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78.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 немесе тамақтану шығындарының 100 пайызы ата-аналардан немесе заңды өкілдерден алынатын мектепке дейінгі ұйымның басшысы тауарларды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79. Конкурстық комиссия конкурсты ұйымдастырушының бұйрығымен құрылады және комиссия мүшелерінің тақ санынан, бірақ кемінде жеті адамнан тұрады.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 құрамына келісім бойынша мектептердің қамқоршылық кеңесі, өз құзыреті шегінде мемлекеттік мүлікті басқару саласында басшылықты жүзеге асырып отырған,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80. Конкурстық комиссия мүшелерінің арасынан көпшілік дауыспен төраға сайланады.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Төраға болмаған кезде оның функцияларын Комиссия мүшелерінің бірі орындайды.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81. Комиссияның ұйымдастырушылық қызметін комиссия мүшесі болып табылмайтын комиссия хатшысы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82.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w:t>
      </w:r>
      <w:r w:rsidRPr="00C6693F">
        <w:rPr>
          <w:rFonts w:ascii="Times New Roman" w:eastAsia="Times New Roman" w:hAnsi="Times New Roman" w:cs="Times New Roman"/>
          <w:sz w:val="24"/>
          <w:szCs w:val="24"/>
        </w:rPr>
        <w:lastRenderedPageBreak/>
        <w:t>болмаған жағдайда, конкурстық комиссия отырысының хаттамасында оның болмау себебі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83.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84. Комиссия шешімдерін хаттамалар түрінде комиссия хатшысы ресімдейді, оның әрбір парағына қатысып отырған комиссияның мүшелері қолдарын қояды.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85. Осы Қағидаларға </w:t>
      </w:r>
      <w:hyperlink r:id="rId44" w:anchor="z298" w:history="1">
        <w:r w:rsidRPr="00C6693F">
          <w:rPr>
            <w:rFonts w:ascii="Times New Roman" w:eastAsia="Times New Roman" w:hAnsi="Times New Roman" w:cs="Times New Roman"/>
            <w:color w:val="000000"/>
            <w:sz w:val="24"/>
            <w:szCs w:val="24"/>
            <w:u w:val="single"/>
          </w:rPr>
          <w:t>2-қосымшаға</w:t>
        </w:r>
      </w:hyperlink>
      <w:r w:rsidRPr="00C6693F">
        <w:rPr>
          <w:rFonts w:ascii="Times New Roman" w:eastAsia="Times New Roman" w:hAnsi="Times New Roman" w:cs="Times New Roman"/>
          <w:sz w:val="24"/>
          <w:szCs w:val="24"/>
        </w:rPr>
        <w:t> сәйкес нысан бойынша өнім берушіні таңдау жөніндегі үлгілік конкурстық құжаттамаға (бұдан әрі - Үлгілік конкурстық құжаттама) сәйкес конкурсты ұйымдастырушы: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Үлгілік конкурстық құжаттамаға </w:t>
      </w:r>
      <w:hyperlink r:id="rId45" w:anchor="z298" w:history="1">
        <w:r w:rsidRPr="00C6693F">
          <w:rPr>
            <w:rFonts w:ascii="Times New Roman" w:eastAsia="Times New Roman" w:hAnsi="Times New Roman" w:cs="Times New Roman"/>
            <w:color w:val="000000"/>
            <w:sz w:val="24"/>
            <w:szCs w:val="24"/>
            <w:u w:val="single"/>
          </w:rPr>
          <w:t>2-қосымшаға</w:t>
        </w:r>
      </w:hyperlink>
      <w:r w:rsidRPr="00C6693F">
        <w:rPr>
          <w:rFonts w:ascii="Times New Roman" w:eastAsia="Times New Roman" w:hAnsi="Times New Roman" w:cs="Times New Roman"/>
          <w:sz w:val="24"/>
          <w:szCs w:val="24"/>
        </w:rPr>
        <w:t> сәйкес нысан бойынша сатып алынатын тауарлардың тізбесін;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Үлгілік конкурстық құжаттамаға </w:t>
      </w:r>
      <w:hyperlink r:id="rId46" w:anchor="z33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өнім берушіні таңдау жөніндегі конкурстық құжаттаманың техникалық тапсырмаларын;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Үлгілік конкурстық құжаттамаға </w:t>
      </w:r>
      <w:hyperlink r:id="rId47" w:anchor="z381" w:history="1">
        <w:r w:rsidRPr="00C6693F">
          <w:rPr>
            <w:rFonts w:ascii="Times New Roman" w:eastAsia="Times New Roman" w:hAnsi="Times New Roman" w:cs="Times New Roman"/>
            <w:color w:val="000000"/>
            <w:sz w:val="24"/>
            <w:szCs w:val="24"/>
            <w:u w:val="single"/>
          </w:rPr>
          <w:t>4</w:t>
        </w:r>
      </w:hyperlink>
      <w:r w:rsidRPr="00C6693F">
        <w:rPr>
          <w:rFonts w:ascii="Times New Roman" w:eastAsia="Times New Roman" w:hAnsi="Times New Roman" w:cs="Times New Roman"/>
          <w:sz w:val="24"/>
          <w:szCs w:val="24"/>
        </w:rPr>
        <w:t>, </w:t>
      </w:r>
      <w:hyperlink r:id="rId48" w:anchor="z420" w:history="1">
        <w:r w:rsidRPr="00C6693F">
          <w:rPr>
            <w:rFonts w:ascii="Times New Roman" w:eastAsia="Times New Roman" w:hAnsi="Times New Roman" w:cs="Times New Roman"/>
            <w:color w:val="000000"/>
            <w:sz w:val="24"/>
            <w:szCs w:val="24"/>
            <w:u w:val="single"/>
          </w:rPr>
          <w:t>5-қосымшаларға</w:t>
        </w:r>
      </w:hyperlink>
      <w:r w:rsidRPr="00C6693F">
        <w:rPr>
          <w:rFonts w:ascii="Times New Roman" w:eastAsia="Times New Roman" w:hAnsi="Times New Roman" w:cs="Times New Roman"/>
          <w:sz w:val="24"/>
          <w:szCs w:val="24"/>
        </w:rPr>
        <w:t> сәйкес нысандар бойынша заңды және жеке тұлғалар үшін конкурсқа қатысуға өтінімді;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Үлгілік конкурстық құжаттамаға </w:t>
      </w:r>
      <w:hyperlink r:id="rId49" w:anchor="z458" w:history="1">
        <w:r w:rsidRPr="00C6693F">
          <w:rPr>
            <w:rFonts w:ascii="Times New Roman" w:eastAsia="Times New Roman" w:hAnsi="Times New Roman" w:cs="Times New Roman"/>
            <w:color w:val="000000"/>
            <w:sz w:val="24"/>
            <w:szCs w:val="24"/>
            <w:u w:val="single"/>
          </w:rPr>
          <w:t>6-қосымшаға</w:t>
        </w:r>
      </w:hyperlink>
      <w:r w:rsidRPr="00C6693F">
        <w:rPr>
          <w:rFonts w:ascii="Times New Roman" w:eastAsia="Times New Roman" w:hAnsi="Times New Roman" w:cs="Times New Roman"/>
          <w:sz w:val="24"/>
          <w:szCs w:val="24"/>
        </w:rPr>
        <w:t> сәйкес нысан бойынша әлеуетті өнім берушінің қызметкерлерінің біліктілігі туралы мәліметтерді;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Үлгілік конкурстық құжаттамаға </w:t>
      </w:r>
      <w:hyperlink r:id="rId50" w:anchor="z495" w:history="1">
        <w:r w:rsidRPr="00C6693F">
          <w:rPr>
            <w:rFonts w:ascii="Times New Roman" w:eastAsia="Times New Roman" w:hAnsi="Times New Roman" w:cs="Times New Roman"/>
            <w:color w:val="000000"/>
            <w:sz w:val="24"/>
            <w:szCs w:val="24"/>
            <w:u w:val="single"/>
          </w:rPr>
          <w:t>8-қосымшаларға</w:t>
        </w:r>
      </w:hyperlink>
      <w:r w:rsidRPr="00C6693F">
        <w:rPr>
          <w:rFonts w:ascii="Times New Roman" w:eastAsia="Times New Roman" w:hAnsi="Times New Roman" w:cs="Times New Roman"/>
          <w:sz w:val="24"/>
          <w:szCs w:val="24"/>
        </w:rPr>
        <w:t> сәйкес тауарларды берушіні таңдау өлшемшарттарын;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Үлгілік конкурстық құжаттамаға </w:t>
      </w:r>
      <w:hyperlink r:id="rId51" w:anchor="z497" w:history="1">
        <w:r w:rsidRPr="00C6693F">
          <w:rPr>
            <w:rFonts w:ascii="Times New Roman" w:eastAsia="Times New Roman" w:hAnsi="Times New Roman" w:cs="Times New Roman"/>
            <w:color w:val="000000"/>
            <w:sz w:val="24"/>
            <w:szCs w:val="24"/>
            <w:u w:val="single"/>
          </w:rPr>
          <w:t>9-қосымшаға</w:t>
        </w:r>
      </w:hyperlink>
      <w:r w:rsidRPr="00C6693F">
        <w:rPr>
          <w:rFonts w:ascii="Times New Roman" w:eastAsia="Times New Roman" w:hAnsi="Times New Roman" w:cs="Times New Roman"/>
          <w:sz w:val="24"/>
          <w:szCs w:val="24"/>
        </w:rPr>
        <w:t> сәйкес Үлгілік шартты қамтитын конкурстық құжаттаманы әзірлейді және бекітеді.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86. Отандық қызмет көрсетушілерді, тауар өндірушілерді қолдау үшін конкурсты ұйымдастырушы техникалық тапсырмада тамақтандыруды ұйымдастыру шеңберінде әлеуетті өнім берушілерге тамақ өнімдерін кемінде 80% (сексен пайыз мөлшерінде) отандық қызмет көрсетушілерден, тауар өндірушілерден сатып алу туралы талаптарды қарастырады.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87. Конкурстық құжаттама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hyperlink r:id="rId52" w:anchor="z33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нысан бойынша конкурстық құжаттаманың көшірмесін алған адамдарды тіркеу журналына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88. Адамдарды тіркеу журналы тігіледі, нөмірленеді, соңғы парағы конкурсты ұйымдастырушының мөрімен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89.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w:t>
      </w:r>
      <w:hyperlink r:id="rId53" w:anchor="z381" w:history="1">
        <w:r w:rsidRPr="00C6693F">
          <w:rPr>
            <w:rFonts w:ascii="Times New Roman" w:eastAsia="Times New Roman" w:hAnsi="Times New Roman" w:cs="Times New Roman"/>
            <w:color w:val="000000"/>
            <w:sz w:val="24"/>
            <w:szCs w:val="24"/>
            <w:u w:val="single"/>
          </w:rPr>
          <w:t>4-қосымшаға</w:t>
        </w:r>
      </w:hyperlink>
      <w:r w:rsidRPr="00C6693F">
        <w:rPr>
          <w:rFonts w:ascii="Times New Roman" w:eastAsia="Times New Roman" w:hAnsi="Times New Roman" w:cs="Times New Roman"/>
          <w:sz w:val="24"/>
          <w:szCs w:val="24"/>
        </w:rPr>
        <w:t> сәйкес нысан бойынша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конкурс туралы хабарландыруды орналастыру арқылы әлеуетті өнім берушілерді хабардар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Хабарландыруда конкурсты ұйымдастырушының толық пошталық мекенжайы, кабинет нөмірі, конкурстық құжаттаманы қабылдауға және тіркеуге жауапты адамның </w:t>
      </w:r>
      <w:r w:rsidRPr="00C6693F">
        <w:rPr>
          <w:rFonts w:ascii="Times New Roman" w:eastAsia="Times New Roman" w:hAnsi="Times New Roman" w:cs="Times New Roman"/>
          <w:sz w:val="24"/>
          <w:szCs w:val="24"/>
        </w:rPr>
        <w:lastRenderedPageBreak/>
        <w:t>тегі, аты, әкесінің аты (бар болса), өтінім берудің күні және соңғы мерзімі, сондай-ақ конверттерді ашу күні, уақыты мен жері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90. Конкурсқа қатысуға құқық қабілеті бар, төлеуге қабілетті болып табылатын және материалдық, еңбек ресурстары бар әлеуетті өнім беруші үміткер болады.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91.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Үлгілік конкурстық құжаттамаға </w:t>
      </w:r>
      <w:hyperlink r:id="rId54" w:anchor="z557" w:history="1">
        <w:r w:rsidRPr="00C6693F">
          <w:rPr>
            <w:rFonts w:ascii="Times New Roman" w:eastAsia="Times New Roman" w:hAnsi="Times New Roman" w:cs="Times New Roman"/>
            <w:color w:val="000000"/>
            <w:sz w:val="24"/>
            <w:szCs w:val="24"/>
            <w:u w:val="single"/>
          </w:rPr>
          <w:t>4</w:t>
        </w:r>
      </w:hyperlink>
      <w:r w:rsidRPr="00C6693F">
        <w:rPr>
          <w:rFonts w:ascii="Times New Roman" w:eastAsia="Times New Roman" w:hAnsi="Times New Roman" w:cs="Times New Roman"/>
          <w:sz w:val="24"/>
          <w:szCs w:val="24"/>
        </w:rPr>
        <w:t>, </w:t>
      </w:r>
      <w:hyperlink r:id="rId55" w:anchor="z595" w:history="1">
        <w:r w:rsidRPr="00C6693F">
          <w:rPr>
            <w:rFonts w:ascii="Times New Roman" w:eastAsia="Times New Roman" w:hAnsi="Times New Roman" w:cs="Times New Roman"/>
            <w:color w:val="000000"/>
            <w:sz w:val="24"/>
            <w:szCs w:val="24"/>
            <w:u w:val="single"/>
          </w:rPr>
          <w:t>5-қосымшаларға</w:t>
        </w:r>
      </w:hyperlink>
      <w:r w:rsidRPr="00C6693F">
        <w:rPr>
          <w:rFonts w:ascii="Times New Roman" w:eastAsia="Times New Roman" w:hAnsi="Times New Roman" w:cs="Times New Roman"/>
          <w:sz w:val="24"/>
          <w:szCs w:val="24"/>
        </w:rPr>
        <w:t> сәйкес мемлекеттік және орыс тілдерінде жасалған және әлеуетті өнім берушінің қолы қойылып, мөрімен куәландырылған конкурсқа қатысуға өтінім;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құқық қабілетін және әрекетке қабілеттілігін растайтын құжаттар: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тұлғалар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 мемлекеттік тіркеу (қайта тіркеу) туралы анықтаманың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заңнамада белгіленген тәртіппен бекітілген жарғының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тұлғалар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кәсіпкер ретінде мемлекеттік тіркеу туралы куәліктің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басты куәландыратын құжаттың көшірмесі;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 беруге, қол қоюға, комиссия отырысына қатысуға құқық беретін оның мүдделерін білдіретін адамға сенімхат;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Үлгілік конкурстық құжаттамаға </w:t>
      </w:r>
      <w:hyperlink r:id="rId56" w:anchor="z554" w:history="1">
        <w:r w:rsidRPr="00C6693F">
          <w:rPr>
            <w:rFonts w:ascii="Times New Roman" w:eastAsia="Times New Roman" w:hAnsi="Times New Roman" w:cs="Times New Roman"/>
            <w:color w:val="000000"/>
            <w:sz w:val="24"/>
            <w:szCs w:val="24"/>
            <w:u w:val="single"/>
          </w:rPr>
          <w:t>3-қосымшаға</w:t>
        </w:r>
      </w:hyperlink>
      <w:r w:rsidRPr="00C6693F">
        <w:rPr>
          <w:rFonts w:ascii="Times New Roman" w:eastAsia="Times New Roman" w:hAnsi="Times New Roman" w:cs="Times New Roman"/>
          <w:sz w:val="24"/>
          <w:szCs w:val="24"/>
        </w:rPr>
        <w:t> сәйкес, өнім берушіні таңдау жөніндегі конкурстық құжаттамаға техникалық тапсырма;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Үлгілік конкурстық құжаттамаға </w:t>
      </w:r>
      <w:hyperlink r:id="rId57" w:anchor="z595" w:history="1">
        <w:r w:rsidRPr="00C6693F">
          <w:rPr>
            <w:rFonts w:ascii="Times New Roman" w:eastAsia="Times New Roman" w:hAnsi="Times New Roman" w:cs="Times New Roman"/>
            <w:color w:val="000000"/>
            <w:sz w:val="24"/>
            <w:szCs w:val="24"/>
            <w:u w:val="single"/>
          </w:rPr>
          <w:t>6-қосымшаға</w:t>
        </w:r>
      </w:hyperlink>
      <w:r w:rsidRPr="00C6693F">
        <w:rPr>
          <w:rFonts w:ascii="Times New Roman" w:eastAsia="Times New Roman" w:hAnsi="Times New Roman" w:cs="Times New Roman"/>
          <w:sz w:val="24"/>
          <w:szCs w:val="24"/>
        </w:rPr>
        <w:t> сәйкес нысан бойынша әлеуетті өнім беруші қызметкерлерінің біліктілігі туралы мәліметтер.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92.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 лоттар бойынша бөлінген жағдайда, әлеуетті өнім беруші конкурсқа қатысуға құжаттарды әр лотқа бөлек ұсынады.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93.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пайызынан кем емес мөлшерде конкурстық өтінімді қамтамасыз етуді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94. Конкурстық комиссияның хатшысы әлеуетті өнім берушінің конкурстық құжаттамасы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өтінімдерді тіркеу журналы осы Қағидалардың </w:t>
      </w:r>
      <w:hyperlink r:id="rId58" w:anchor="z91" w:history="1">
        <w:r w:rsidRPr="00C6693F">
          <w:rPr>
            <w:rFonts w:ascii="Times New Roman" w:eastAsia="Times New Roman" w:hAnsi="Times New Roman" w:cs="Times New Roman"/>
            <w:color w:val="000000"/>
            <w:sz w:val="24"/>
            <w:szCs w:val="24"/>
            <w:u w:val="single"/>
          </w:rPr>
          <w:t>18-тармағына</w:t>
        </w:r>
      </w:hyperlink>
      <w:r w:rsidRPr="00C6693F">
        <w:rPr>
          <w:rFonts w:ascii="Times New Roman" w:eastAsia="Times New Roman" w:hAnsi="Times New Roman" w:cs="Times New Roman"/>
          <w:sz w:val="24"/>
          <w:szCs w:val="24"/>
        </w:rPr>
        <w:t>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95. Конкурсты ұйымдастырушы бекіткен мерзім өткеннен кейін ұсынылған құжаттар тіркелуге жатпайды және әлеуетті өнім берушілерге қайтарылады.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96.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97.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хабарландыруында белгіленген мерзімде ұсынылған конкурсқа қатысуға өтінімдері бар конверттер ашылуға жатады.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98. Конверттерді ашу хаттамасы осы Қағидаларға </w:t>
      </w:r>
      <w:hyperlink r:id="rId59" w:anchor="z420" w:history="1">
        <w:r w:rsidRPr="00C6693F">
          <w:rPr>
            <w:rFonts w:ascii="Times New Roman" w:eastAsia="Times New Roman" w:hAnsi="Times New Roman" w:cs="Times New Roman"/>
            <w:color w:val="000000"/>
            <w:sz w:val="24"/>
            <w:szCs w:val="24"/>
            <w:u w:val="single"/>
          </w:rPr>
          <w:t>5-қосымшаға</w:t>
        </w:r>
      </w:hyperlink>
      <w:r w:rsidRPr="00C6693F">
        <w:rPr>
          <w:rFonts w:ascii="Times New Roman" w:eastAsia="Times New Roman" w:hAnsi="Times New Roman" w:cs="Times New Roman"/>
          <w:sz w:val="24"/>
          <w:szCs w:val="24"/>
        </w:rPr>
        <w:t> сәйкес нысан бойынша ресімделеді, оған конкурстық комиссияның төрағасы, мүшелері әрбір парағына және соңына қолын қояды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99.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100.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101.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102.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103. Осы Қағидаларға </w:t>
      </w:r>
      <w:hyperlink r:id="rId60" w:anchor="z458" w:history="1">
        <w:r w:rsidRPr="00C6693F">
          <w:rPr>
            <w:rFonts w:ascii="Times New Roman" w:eastAsia="Times New Roman" w:hAnsi="Times New Roman" w:cs="Times New Roman"/>
            <w:color w:val="000000"/>
            <w:sz w:val="24"/>
            <w:szCs w:val="24"/>
            <w:u w:val="single"/>
          </w:rPr>
          <w:t>6-қосымшаға</w:t>
        </w:r>
      </w:hyperlink>
      <w:r w:rsidRPr="00C6693F">
        <w:rPr>
          <w:rFonts w:ascii="Times New Roman" w:eastAsia="Times New Roman" w:hAnsi="Times New Roman" w:cs="Times New Roman"/>
          <w:sz w:val="24"/>
          <w:szCs w:val="24"/>
        </w:rPr>
        <w:t> сәйкес нысан бойынша конкурстық комиссияның шешімі әрбір парағына және соңына конкурстық комиссияның төрағасының және мүшелерінің қолы қойылған конкурсқа қатысуға рұқсат беру туралы хаттамамен ресімделеді.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 туралы рұқсат беру туралы хаттама комиссия отырысы күнінен бастап бір жұмыс күнінен кешіктірмей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104.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105.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106. Конкурстық құжаттама талаптарына және біліктілік талаптарына сәйкес келетін әлеуетті өнім беруші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107. Егер конкурсқа екі және одан да көп әлеуетті өнім берушілерге рұқсат берілген жағдайда Үлгілік конкурстық құжаттамаға 8-қосымшаға сәйкес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Егер екі және одан да көп әлеуетті өнім беруші бірдей балл санын жинаған жағдайда, Үлгілік конкурстық құжаттамаға </w:t>
      </w:r>
      <w:hyperlink r:id="rId61" w:anchor="z678" w:history="1">
        <w:r w:rsidRPr="00C6693F">
          <w:rPr>
            <w:rFonts w:ascii="Times New Roman" w:eastAsia="Times New Roman" w:hAnsi="Times New Roman" w:cs="Times New Roman"/>
            <w:color w:val="000000"/>
            <w:sz w:val="24"/>
            <w:szCs w:val="24"/>
            <w:u w:val="single"/>
          </w:rPr>
          <w:t>8-қосымшаға</w:t>
        </w:r>
      </w:hyperlink>
      <w:r w:rsidRPr="00C6693F">
        <w:rPr>
          <w:rFonts w:ascii="Times New Roman" w:eastAsia="Times New Roman" w:hAnsi="Times New Roman" w:cs="Times New Roman"/>
          <w:sz w:val="24"/>
          <w:szCs w:val="24"/>
        </w:rPr>
        <w:t> сәйкес тауарлар берушіні таңдау өлшемшарттары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өтінімі басқа әлеуетті өнім берушілердің конкурсқа қатысуға өтінімдерінен бұрын түскен әлеуетті өнім беруші жеңімпаз деп танылады.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108. Конкурстық комиссияның төрағасы конкурстық комиссияның отырысына қатысып отырған адамдарға конкурс қорытындыларын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109. Конкурс қорытындылары туралы хаттама осы Қағидаларға </w:t>
      </w:r>
      <w:hyperlink r:id="rId62" w:anchor="z493" w:history="1">
        <w:r w:rsidRPr="00C6693F">
          <w:rPr>
            <w:rFonts w:ascii="Times New Roman" w:eastAsia="Times New Roman" w:hAnsi="Times New Roman" w:cs="Times New Roman"/>
            <w:color w:val="000000"/>
            <w:sz w:val="24"/>
            <w:szCs w:val="24"/>
            <w:u w:val="single"/>
          </w:rPr>
          <w:t>7-қосымшаға</w:t>
        </w:r>
      </w:hyperlink>
      <w:r w:rsidRPr="00C6693F">
        <w:rPr>
          <w:rFonts w:ascii="Times New Roman" w:eastAsia="Times New Roman" w:hAnsi="Times New Roman" w:cs="Times New Roman"/>
          <w:sz w:val="24"/>
          <w:szCs w:val="24"/>
        </w:rPr>
        <w:t> сәйкес нысан бойынша ресімделеді, оған комиссияның төрағасы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 қорытындылары туралы хаттама қызмет көрсету немесе тауарларды жеткізу туралы шарт жасасуға негіз болып табылады.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110.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күнтізбелік он күн ішінде шарттың жалпы сомасының үш пайызынан кем емес мөлшерде шартты орындауды қамтамасыз етуді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111.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жеткізу туралы шартты әлеуетті өнім берушіге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112. Өнім беруші шартты алған күнінен бастап бес жұмыс күні ішінде қол қойылған қызмет көрсету немесе тауарларды жеткізу туралы шартты конкурсты ұйымдастырушыға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113. Егер әлеуетті өнім беруші осы мерзім ішінде шартқа қол қоймаса, ол шартты қол қоюдан жалтарған деп есептеледі.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114. Ұйымдастырушы мынадай жағдайлардың бірі басталған кезде: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 жеңімпазы деп айқындалған немесе екінші орын алған әлеуетті өнім беруші тауарларды жеткізу туралы шарт жасасудан жалтарған;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 жеңімпазы не екінші орын алған әлеуетті өнім беруші шарт жасаса отырып, конкурстық құжаттамада белгіленген тауарларды жеткізу туралы шарттың орындалуын қамтамасыз етуді енгізу және (немесе) енгізу мерзімдері туралы талаптарды орындамаған немесе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115. Осы Қағидалардың 113-тармағында көзделген жағдайлардың бірі басталған кезде конкурсқа қатысуға өтінімді қамтамасыз ету сомасы тиісті бюджеттің кірісіне аударылады.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116.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Шарт бюджетті атқару жөніндегі орталық уәкілетті органның аумақтық бөлімшесінде міндетті түрде тіркелгеннен кейін күшіне енеді.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117. Шарттық міндеттемелерді орындау процесінде туындайтын барлық даулар Қазақстан Республикасының азаматтық заңнамасына сәйкес шешіледі.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118. Конкурс қорытындыларын шығарғанға дейінгі, бірақ қаржы жылының кемінде үш айдан аспайтын кезеңге тауарларды жеткізуге қажеттілік болған жағдайда, конкурсты ұйымдастырушы өнім берушіні тарту туралы шешім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Аталған шешімді қабылдаған жағдайда конкурсты ұйымдастырушы тауарларды жеткізетін өнім берушіге сұрау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119.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 жарғының (заңды тұлғалар үшін) немесе жеке кәсіпкер ретінде мемлекеттік тіркеу туралы куәлігінің, жеке басты куәландыратын құжаттың (жеке тұлғалар үшін) көшірмелерін, техникалық тапсырманы және әлеуетті өнім беруші туралы мәліметтерін қоса беріп, жауап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120. Конкурсты ұйымдастырушы тауарларды берушіден хат алғаннан кейін бір жұмыс күні ішінде оған қол қойылған тауарларды жеткізу туралы шартты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121. Өнім беруші шарт жобасын алған күнінен бастап бір жұмыс күні ішінде қол қойылған тауарларды жеткізу туралы шартты конкурсты ұйымдастырушыға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122. Конкурстық комиссияның хатшысы екі жұмыс күні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тауарларды жеткізуші туралы ақпарат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123. Конкурсты ұйымдастырушы: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ұсынылған өтінімдер болмаған;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конкурсқа қатысуға бірде-бір әлеуетті өнім беруші жіберілмеген;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 жеңімпазы, егер аталған өнім беруші конкурсқа жалғыз қатысып, шарт жасасудан жалтарған жағдайларда, конкурсты өткізілмеді деп таниды.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124.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орналастыру арқылы осы Қағидаларға 4-қосымшаға сәйкес нысан бойынша конкурсты қайта өткізу туралы жариялайды.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берушілерді таңдау өлшемшарттарына сәйкес конкурс жеңімпазынан кейін көп балл жинаған әлеуетті өнім берушімен шарт жасасу туралы шешім қабылдайды және екі күн ішінде оған шартты жолдайды.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 шартты алған күнінен бастап үш жұмыс күні ішінде қол қояды және қол қойылған тауарларды жеткізу туралы шартты конкурс ұйымдастырушысына қайтарады.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125. Осы Қағидалардың 122-тармағына сәйкес қайта өткізілген конкурс өткізілмеген болып танылған жағдайда конкурстық комиссияның шешімі бойынша конкурсты ұйымдастырушы тауарларды жеткізетін өнім берушіні тарту туралы шешім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Өнім берушіні тарту осы Қағидалардың </w:t>
      </w:r>
      <w:hyperlink r:id="rId63" w:anchor="z273" w:history="1">
        <w:r w:rsidRPr="00C6693F">
          <w:rPr>
            <w:rFonts w:ascii="Times New Roman" w:eastAsia="Times New Roman" w:hAnsi="Times New Roman" w:cs="Times New Roman"/>
            <w:color w:val="000000"/>
            <w:sz w:val="24"/>
            <w:szCs w:val="24"/>
            <w:u w:val="single"/>
          </w:rPr>
          <w:t>118</w:t>
        </w:r>
      </w:hyperlink>
      <w:r w:rsidRPr="00C6693F">
        <w:rPr>
          <w:rFonts w:ascii="Times New Roman" w:eastAsia="Times New Roman" w:hAnsi="Times New Roman" w:cs="Times New Roman"/>
          <w:sz w:val="24"/>
          <w:szCs w:val="24"/>
        </w:rPr>
        <w:t>, </w:t>
      </w:r>
      <w:hyperlink r:id="rId64" w:anchor="z275" w:history="1">
        <w:r w:rsidRPr="00C6693F">
          <w:rPr>
            <w:rFonts w:ascii="Times New Roman" w:eastAsia="Times New Roman" w:hAnsi="Times New Roman" w:cs="Times New Roman"/>
            <w:color w:val="000000"/>
            <w:sz w:val="24"/>
            <w:szCs w:val="24"/>
            <w:u w:val="single"/>
          </w:rPr>
          <w:t>119</w:t>
        </w:r>
      </w:hyperlink>
      <w:r w:rsidRPr="00C6693F">
        <w:rPr>
          <w:rFonts w:ascii="Times New Roman" w:eastAsia="Times New Roman" w:hAnsi="Times New Roman" w:cs="Times New Roman"/>
          <w:sz w:val="24"/>
          <w:szCs w:val="24"/>
        </w:rPr>
        <w:t>, </w:t>
      </w:r>
      <w:hyperlink r:id="rId65" w:anchor="z276" w:history="1">
        <w:r w:rsidRPr="00C6693F">
          <w:rPr>
            <w:rFonts w:ascii="Times New Roman" w:eastAsia="Times New Roman" w:hAnsi="Times New Roman" w:cs="Times New Roman"/>
            <w:color w:val="000000"/>
            <w:sz w:val="24"/>
            <w:szCs w:val="24"/>
            <w:u w:val="single"/>
          </w:rPr>
          <w:t>120</w:t>
        </w:r>
      </w:hyperlink>
      <w:r w:rsidRPr="00C6693F">
        <w:rPr>
          <w:rFonts w:ascii="Times New Roman" w:eastAsia="Times New Roman" w:hAnsi="Times New Roman" w:cs="Times New Roman"/>
          <w:sz w:val="24"/>
          <w:szCs w:val="24"/>
        </w:rPr>
        <w:t>, </w:t>
      </w:r>
      <w:hyperlink r:id="rId66" w:anchor="z277" w:history="1">
        <w:r w:rsidRPr="00C6693F">
          <w:rPr>
            <w:rFonts w:ascii="Times New Roman" w:eastAsia="Times New Roman" w:hAnsi="Times New Roman" w:cs="Times New Roman"/>
            <w:color w:val="000000"/>
            <w:sz w:val="24"/>
            <w:szCs w:val="24"/>
            <w:u w:val="single"/>
          </w:rPr>
          <w:t>121-тармақтарын</w:t>
        </w:r>
      </w:hyperlink>
      <w:r w:rsidRPr="00C6693F">
        <w:rPr>
          <w:rFonts w:ascii="Times New Roman" w:eastAsia="Times New Roman" w:hAnsi="Times New Roman" w:cs="Times New Roman"/>
          <w:sz w:val="24"/>
          <w:szCs w:val="24"/>
        </w:rPr>
        <w:t> ұқсас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126. Тамақтану шығындарының 100 пайызы ата-аналардан немесе заңды өкілдерден алынатын мектепке дейінгі ұйымдарда тауарларды сатып алу Қазақстан Республикасының азаматтық заңнамасына сәйкес тауарларды жеткізушімен тауарларды жеткізу шартын тікелей жасасу жолымен жүзеге асырылады. Шартқа қол қойылған күннен бастап екі </w:t>
      </w:r>
      <w:r w:rsidRPr="00C6693F">
        <w:rPr>
          <w:rFonts w:ascii="Times New Roman" w:eastAsia="Times New Roman" w:hAnsi="Times New Roman" w:cs="Times New Roman"/>
          <w:sz w:val="24"/>
          <w:szCs w:val="24"/>
        </w:rPr>
        <w:lastRenderedPageBreak/>
        <w:t>жұмыс күні ішінде мектепке дейінгі ұйымның басшысы мектепке дейінгі ұйымның немесе мектепке дейінгі ұйымда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басылымында тауарларды жеткізуші туралы ақпаратты орналастырады.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127. Осы Қағидалардың сақталуын бақылауды балалардың құқықтарын қорғау саласындағы уәкілетті орган және мемлекеттік аудит және қаржылық бақылау органдары жүзеге асырады.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 w:name="z290"/>
            <w:bookmarkEnd w:id="1"/>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 дейінгі</w:t>
            </w:r>
            <w:r w:rsidRPr="00C6693F">
              <w:rPr>
                <w:rFonts w:ascii="Times New Roman" w:eastAsia="Times New Roman" w:hAnsi="Times New Roman" w:cs="Times New Roman"/>
                <w:sz w:val="24"/>
                <w:szCs w:val="24"/>
              </w:rPr>
              <w:br/>
              <w:t>ұйымдарда, жетім балалар</w:t>
            </w:r>
            <w:r w:rsidRPr="00C6693F">
              <w:rPr>
                <w:rFonts w:ascii="Times New Roman" w:eastAsia="Times New Roman" w:hAnsi="Times New Roman" w:cs="Times New Roman"/>
                <w:sz w:val="24"/>
                <w:szCs w:val="24"/>
              </w:rPr>
              <w:br/>
              <w:t>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1-қосымша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2" w:name="z292"/>
            <w:bookmarkEnd w:id="2"/>
            <w:r w:rsidRPr="00C6693F">
              <w:rPr>
                <w:rFonts w:ascii="Times New Roman" w:eastAsia="Times New Roman" w:hAnsi="Times New Roman" w:cs="Times New Roman"/>
                <w:sz w:val="24"/>
                <w:szCs w:val="24"/>
              </w:rPr>
              <w:t>Бекітемін:</w:t>
            </w:r>
            <w:r w:rsidRPr="00C6693F">
              <w:rPr>
                <w:rFonts w:ascii="Times New Roman" w:eastAsia="Times New Roman" w:hAnsi="Times New Roman" w:cs="Times New Roman"/>
                <w:sz w:val="24"/>
                <w:szCs w:val="24"/>
              </w:rPr>
              <w:br/>
              <w:t>____________________________</w:t>
            </w:r>
            <w:r w:rsidRPr="00C6693F">
              <w:rPr>
                <w:rFonts w:ascii="Times New Roman" w:eastAsia="Times New Roman" w:hAnsi="Times New Roman" w:cs="Times New Roman"/>
                <w:sz w:val="24"/>
                <w:szCs w:val="24"/>
              </w:rPr>
              <w:br/>
              <w:t>(Тапсырыс берушінің толық</w:t>
            </w:r>
            <w:r w:rsidRPr="00C6693F">
              <w:rPr>
                <w:rFonts w:ascii="Times New Roman" w:eastAsia="Times New Roman" w:hAnsi="Times New Roman" w:cs="Times New Roman"/>
                <w:sz w:val="24"/>
                <w:szCs w:val="24"/>
              </w:rPr>
              <w:br/>
              <w:t>атауын және оның лауазымды</w:t>
            </w:r>
            <w:r w:rsidRPr="00C6693F">
              <w:rPr>
                <w:rFonts w:ascii="Times New Roman" w:eastAsia="Times New Roman" w:hAnsi="Times New Roman" w:cs="Times New Roman"/>
                <w:sz w:val="24"/>
                <w:szCs w:val="24"/>
              </w:rPr>
              <w:br/>
              <w:t>адамының тегін, атын, әкесінің</w:t>
            </w:r>
            <w:r w:rsidRPr="00C6693F">
              <w:rPr>
                <w:rFonts w:ascii="Times New Roman" w:eastAsia="Times New Roman" w:hAnsi="Times New Roman" w:cs="Times New Roman"/>
                <w:sz w:val="24"/>
                <w:szCs w:val="24"/>
              </w:rPr>
              <w:br/>
              <w:t>атын (бар болса) көрсету)</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Көрсетілетін қызметтерді немесе тауарларды сатып алу жоспары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Тапсырыс берушінің БСН-і 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Тапсырыс берушінің атауы (мемлекеттік тілде) 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Тапсырыс берушінің атауы (орыс тілінде) 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Жылы ____________________________________________________________________</w:t>
      </w:r>
    </w:p>
    <w:tbl>
      <w:tblPr>
        <w:tblW w:w="9225" w:type="dxa"/>
        <w:tblCellMar>
          <w:left w:w="0" w:type="dxa"/>
          <w:right w:w="0" w:type="dxa"/>
        </w:tblCellMar>
        <w:tblLook w:val="04A0"/>
      </w:tblPr>
      <w:tblGrid>
        <w:gridCol w:w="324"/>
        <w:gridCol w:w="916"/>
        <w:gridCol w:w="1965"/>
        <w:gridCol w:w="1917"/>
        <w:gridCol w:w="2078"/>
        <w:gridCol w:w="2025"/>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w:t>
            </w:r>
            <w:r w:rsidRPr="00C6693F">
              <w:rPr>
                <w:rFonts w:ascii="Times New Roman" w:eastAsia="Times New Roman" w:hAnsi="Times New Roman" w:cs="Times New Roman"/>
                <w:sz w:val="24"/>
                <w:szCs w:val="24"/>
              </w:rPr>
              <w:br/>
              <w:t>п/п</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Сатып алу мәнінің түрі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Сатып алынатын қызметтердің немесе тауарлардың мемлекеттік тілдегі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Сатып алынатын қызметтердің немесе тауарлардың орыс тіліндегі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Көрсетілетін қызметтердің немесе тауарлардың, мемлекеттік тілдегі сипаттамасы (сипаты)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Көрсетілетін қызметтердің немесе тауарлардың орыс тіліндегі сипаттамасы (сипаты)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r w:rsidRPr="00C6693F">
        <w:rPr>
          <w:rFonts w:ascii="Times New Roman" w:eastAsia="Times New Roman" w:hAnsi="Times New Roman" w:cs="Times New Roman"/>
          <w:i/>
          <w:iCs/>
          <w:sz w:val="24"/>
          <w:szCs w:val="24"/>
          <w:bdr w:val="none" w:sz="0" w:space="0" w:color="auto" w:frame="1"/>
        </w:rPr>
        <w:t>кестенің жалғасы</w:t>
      </w:r>
    </w:p>
    <w:tbl>
      <w:tblPr>
        <w:tblW w:w="9225" w:type="dxa"/>
        <w:tblCellMar>
          <w:left w:w="0" w:type="dxa"/>
          <w:right w:w="0" w:type="dxa"/>
        </w:tblCellMar>
        <w:tblLook w:val="04A0"/>
      </w:tblPr>
      <w:tblGrid>
        <w:gridCol w:w="837"/>
        <w:gridCol w:w="777"/>
        <w:gridCol w:w="956"/>
        <w:gridCol w:w="1547"/>
        <w:gridCol w:w="1885"/>
        <w:gridCol w:w="1898"/>
        <w:gridCol w:w="1325"/>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Өлшем бірлігі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Саны, көлемі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Бір бірлігі үшін баға, теңге</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Сатып алу үшін бекітілген жалпы сома, теңге</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Қызметтерді көрсету немесе тауарды жеткізу мерзімі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Қызметтерді көрсету немесе тауарды жеткізудің орны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Аванстық төлемнің мөлшері, %</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13</w:t>
            </w:r>
          </w:p>
        </w:tc>
      </w:tr>
    </w:tbl>
    <w:p w:rsidR="00C6693F" w:rsidRPr="00C6693F" w:rsidRDefault="00C6693F" w:rsidP="00C6693F">
      <w:pPr>
        <w:spacing w:after="0" w:line="240" w:lineRule="auto"/>
        <w:rPr>
          <w:rFonts w:ascii="Times New Roman" w:eastAsia="Times New Roman" w:hAnsi="Times New Roman" w:cs="Times New Roman"/>
          <w:vanish/>
          <w:sz w:val="24"/>
          <w:szCs w:val="24"/>
        </w:rPr>
      </w:pP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3" w:name="z298"/>
            <w:bookmarkEnd w:id="3"/>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сондай-ақ мектепке дейінгі</w:t>
            </w:r>
            <w:r w:rsidRPr="00C6693F">
              <w:rPr>
                <w:rFonts w:ascii="Times New Roman" w:eastAsia="Times New Roman" w:hAnsi="Times New Roman" w:cs="Times New Roman"/>
                <w:sz w:val="24"/>
                <w:szCs w:val="24"/>
              </w:rPr>
              <w:br/>
              <w:t>ұйымдарда, жетім балалар</w:t>
            </w:r>
            <w:r w:rsidRPr="00C6693F">
              <w:rPr>
                <w:rFonts w:ascii="Times New Roman" w:eastAsia="Times New Roman" w:hAnsi="Times New Roman" w:cs="Times New Roman"/>
                <w:sz w:val="24"/>
                <w:szCs w:val="24"/>
              </w:rPr>
              <w:br/>
              <w:t>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2-қосымша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Жеткізушіні таңдау жөніндегі үлгілік конкурстық құжаттама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 атауын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 _________________________________________________ (тапсырыс берушінің толық атауын, орналасқан жерін, БСН, банктік деректемелерін, байланыс телефондарын, электрондық және почта мекенжайын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Жалпы ережелер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 өнім берушіні таңдау мақсатында өткізіледі (көрсетілетін қызметтер немесе тауарлар атауын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Көрсетілетін қызметті немесе тауарды сатып алу жөніндегі осы конкурс (лот) үшін бөлінген сома ____ теңгені құрайды (көрсетілетін қызметтерді немесе тауарларды) лоттарға бөлген жағдайда, әрбір лот үшін сома жеке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Осы конкурстық құжаттама мыналарды: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осы Үлгілік конкурстық құжаттамаға 1-қосымшаға сәйкес нысан бойынша көрсетілетін қызметтерді алушылар санаттарының тізбесін, тауарды берушіні таңдау кезінде 2-қосымшаға сәйкес нысан бойынша сатып алынатын тауарлардың тізбесін;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осы Үлгілік конкурстық құжаттамаға 3-қосымшаға сәйкес Орта білім беру ұйымдарында білім алушыларды тамақтандыруды ұйымдастыру бойынша қызметті (оқушыларды тиімді тамақтандыруды қамтамасыз ету үшін талап етілетін перспективалы мәзір қоса беріле отырып) немесе тауарларды, сондай-ақ мектепке дейінгі, жетім балалар мен ата-аналарының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берушіні таңдау жөніндегі конкурстық құжаттаманың техникалық тапсырмалары;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осы Үлгілік конкурстық құжаттамаға 4, 5-қосымшаларға сәйкес нысандар бойынша заңды және жеке тұлғалар үшін конкурсқа қатысуға арналған өтінімді;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осы Үлгілік конкурстық құжаттамаға 6-қосымшаға сәйкес нысан бойынша әлеуетті өнім берушінің біліктілігі туралы мәліметтерді;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осы Үлгілік конкурстық құжаттамаға 7, 8-қосымшаларға сәйкес таңдау өлшемшарттарын;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осы Үлгілік конкурстық құжаттамаға 9-қосымшаға сәйкес үлгілік шартты қамтиды.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Конкурсқа қатысуға ниет білдірген әлеуетті өнім берушіні конкурсқа қатысуға өтінімімен қоса көрсетілетін қызметтерді немесе тауарларды сатып алу үшін бөлінген соманың бір пайызынан кем емес мөлшерде конкурсқа қатысуға арналған өтінімнің қамтамасыз етуін төменде аталған нысандардың біреуімен енгізеді: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мынадай банк шотында ________ орналастырылатын ақшаның кепілдік берілген ақшалай жарнасы (тапсырыс берушінің не сатып алуды ұйымдастырушының банк шотының толық деректемелері көрсетілсін);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банктік кепілдік.</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Қағидалардың 22 (90)-тармағына сәйкес құжаттар пакетін әлеуетті өнім беруші немесе оның сенімхат бойынша өкілі ________ мерзімге дейін конкурсты ұйымдастырушының ____________________ (конкурсты ұйымдастырушының атауы және мекенжайын көрсету) мекенжайында орналасқан пошталық мекенжайына жібереді немесе комиссияның хатшысына (кабинет №___) қолма-қол 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 белгіленген мерзім өткеннен кейін ұсынылған құжаттар тіркелуге жатпайды және әлеуетті өнім берушілерге қайтарылады.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4" w:name="z320"/>
            <w:bookmarkEnd w:id="4"/>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1-қосымша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Көрсетілетін қызметті алушылар санатының тізбесі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 бойынша конкурс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толық атауын көрсету)</w:t>
      </w:r>
    </w:p>
    <w:tbl>
      <w:tblPr>
        <w:tblW w:w="9225" w:type="dxa"/>
        <w:tblCellMar>
          <w:left w:w="0" w:type="dxa"/>
          <w:right w:w="0" w:type="dxa"/>
        </w:tblCellMar>
        <w:tblLook w:val="04A0"/>
      </w:tblPr>
      <w:tblGrid>
        <w:gridCol w:w="229"/>
        <w:gridCol w:w="2176"/>
        <w:gridCol w:w="1479"/>
        <w:gridCol w:w="1492"/>
        <w:gridCol w:w="1117"/>
        <w:gridCol w:w="958"/>
        <w:gridCol w:w="1774"/>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 ұйымдастырушының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Білім беру ұйымындағы көрсетілетін қызметті алушылардың жалпы саны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Оның ішінде бюджет қаражаты есебінен тегін тамақтандыру мен қамтамасыз етілетін білім алушылар</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Қызметті көрсету мерзімдері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Қызметті көрсету орны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Білім алушыларды тегін тамақтандыруды қамтамасыз етуге бюджет қаражаты есебінен бөлінген сома</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Басшының қолы 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болса),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5" w:name="z328"/>
            <w:bookmarkEnd w:id="5"/>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2-қосымша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Сатып алынатын тауарлардың тізбесі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 сатып алу бойынша конкурс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(толық атауын көрсету)</w:t>
      </w:r>
    </w:p>
    <w:tbl>
      <w:tblPr>
        <w:tblW w:w="9225" w:type="dxa"/>
        <w:tblCellMar>
          <w:left w:w="0" w:type="dxa"/>
          <w:right w:w="0" w:type="dxa"/>
        </w:tblCellMar>
        <w:tblLook w:val="04A0"/>
      </w:tblPr>
      <w:tblGrid>
        <w:gridCol w:w="388"/>
        <w:gridCol w:w="1411"/>
        <w:gridCol w:w="5715"/>
        <w:gridCol w:w="888"/>
        <w:gridCol w:w="823"/>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Лот</w:t>
            </w:r>
            <w:r w:rsidRPr="00C6693F">
              <w:rPr>
                <w:rFonts w:ascii="Times New Roman" w:eastAsia="Times New Roman" w:hAnsi="Times New Roman" w:cs="Times New Roman"/>
                <w:sz w:val="24"/>
                <w:szCs w:val="24"/>
              </w:rPr>
              <w:br/>
              <w:t>№</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Тапсырыс берушінің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Тауарлардың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Өлшем бірлігі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Саны, көлемі</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(Тауарлардың сипаттамалары техникалық тапсырмада көрсетілетін жағдайда бұл бағанда тауардың қысқаша атауы және әрбір ұстаным бойынша техникалық тапсырманың нақты бөліміне сілтеме көрсетіледі)</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кестенің жалғасы</w:t>
      </w:r>
    </w:p>
    <w:tbl>
      <w:tblPr>
        <w:tblW w:w="9225" w:type="dxa"/>
        <w:tblCellMar>
          <w:left w:w="0" w:type="dxa"/>
          <w:right w:w="0" w:type="dxa"/>
        </w:tblCellMar>
        <w:tblLook w:val="04A0"/>
      </w:tblPr>
      <w:tblGrid>
        <w:gridCol w:w="1319"/>
        <w:gridCol w:w="1809"/>
        <w:gridCol w:w="1729"/>
        <w:gridCol w:w="1680"/>
        <w:gridCol w:w="2688"/>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Жеткізу шарттары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Тауарларды жеткізу мерзімі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Тауарларды жеткізу орны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Аванстық төлем мөлшері, %</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Сатып алу үшін бөлінген сома (№ лот бойынша), теңге</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 Тауарлардың толық сипаты мен сипаттамасы техникалық тапсырмада көрсетіледі.</w:t>
      </w:r>
    </w:p>
    <w:tbl>
      <w:tblPr>
        <w:tblW w:w="9225" w:type="dxa"/>
        <w:tblCellMar>
          <w:left w:w="0" w:type="dxa"/>
          <w:right w:w="0" w:type="dxa"/>
        </w:tblCellMar>
        <w:tblLook w:val="04A0"/>
      </w:tblPr>
      <w:tblGrid>
        <w:gridCol w:w="4662"/>
        <w:gridCol w:w="4563"/>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 ұйымдастырушы басшысының лауазымы, тегі, аты, әкесінің аты (бар болса) және қолы ___________________________</w:t>
            </w:r>
            <w:r w:rsidRPr="00C6693F">
              <w:rPr>
                <w:rFonts w:ascii="Times New Roman" w:eastAsia="Times New Roman" w:hAnsi="Times New Roman" w:cs="Times New Roman"/>
                <w:sz w:val="24"/>
                <w:szCs w:val="24"/>
              </w:rPr>
              <w:br/>
              <w:t>/____________ /________________</w:t>
            </w:r>
            <w:r w:rsidRPr="00C6693F">
              <w:rPr>
                <w:rFonts w:ascii="Times New Roman" w:eastAsia="Times New Roman" w:hAnsi="Times New Roman" w:cs="Times New Roman"/>
                <w:sz w:val="24"/>
                <w:szCs w:val="24"/>
              </w:rPr>
              <w:br/>
              <w:t>Күні _________________________</w:t>
            </w:r>
            <w:r w:rsidRPr="00C6693F">
              <w:rPr>
                <w:rFonts w:ascii="Times New Roman" w:eastAsia="Times New Roman" w:hAnsi="Times New Roman" w:cs="Times New Roman"/>
                <w:sz w:val="24"/>
                <w:szCs w:val="24"/>
              </w:rPr>
              <w:br/>
              <w:t>М.О.</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Тапсырыс беруші басшысының лауазымы, тегі, аты, әкесінің аты (бар болса) және қолы</w:t>
            </w:r>
            <w:r w:rsidRPr="00C6693F">
              <w:rPr>
                <w:rFonts w:ascii="Times New Roman" w:eastAsia="Times New Roman" w:hAnsi="Times New Roman" w:cs="Times New Roman"/>
                <w:sz w:val="24"/>
                <w:szCs w:val="24"/>
              </w:rPr>
              <w:br/>
              <w:t>________________________________</w:t>
            </w:r>
            <w:r w:rsidRPr="00C6693F">
              <w:rPr>
                <w:rFonts w:ascii="Times New Roman" w:eastAsia="Times New Roman" w:hAnsi="Times New Roman" w:cs="Times New Roman"/>
                <w:sz w:val="24"/>
                <w:szCs w:val="24"/>
              </w:rPr>
              <w:br/>
              <w:t>/____________ /_________________</w:t>
            </w:r>
            <w:r w:rsidRPr="00C6693F">
              <w:rPr>
                <w:rFonts w:ascii="Times New Roman" w:eastAsia="Times New Roman" w:hAnsi="Times New Roman" w:cs="Times New Roman"/>
                <w:sz w:val="24"/>
                <w:szCs w:val="24"/>
              </w:rPr>
              <w:br/>
              <w:t>Күні ___________________________</w:t>
            </w:r>
            <w:r w:rsidRPr="00C6693F">
              <w:rPr>
                <w:rFonts w:ascii="Times New Roman" w:eastAsia="Times New Roman" w:hAnsi="Times New Roman" w:cs="Times New Roman"/>
                <w:sz w:val="24"/>
                <w:szCs w:val="24"/>
              </w:rPr>
              <w:br/>
              <w:t>М.О.</w:t>
            </w:r>
          </w:p>
        </w:tc>
      </w:tr>
    </w:tbl>
    <w:p w:rsidR="00C6693F" w:rsidRPr="00C6693F" w:rsidRDefault="00C6693F" w:rsidP="00C6693F">
      <w:pPr>
        <w:spacing w:after="0" w:line="240" w:lineRule="auto"/>
        <w:rPr>
          <w:rFonts w:ascii="Times New Roman" w:eastAsia="Times New Roman" w:hAnsi="Times New Roman" w:cs="Times New Roman"/>
          <w:vanish/>
          <w:sz w:val="24"/>
          <w:szCs w:val="24"/>
        </w:rPr>
      </w:pP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6" w:name="z334"/>
            <w:bookmarkEnd w:id="6"/>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3-қосымша</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lastRenderedPageBreak/>
        <w:t>Жеткізушіні таңдау жөніндегі конкурстық құжаттамаға техникалық тапсырма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Тамақтандыруды ұйымдастыру бойынша қызмет көрсету. Осы техникалық тапсырмада _____ (орта білім беру ұйымының атауын көрсету) білім алушыларды тамақтандыруды ұйымдастыру бойынша көрсетілетін қызметтің сәйкес келуі тиіс сандық және сапалық сипаттамалар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 білім алушыға (санын көрсету), оның ішінде жергілікті бюджет қаражаты есебінен _____ теңге сомасында (сомасын көрсету), оның ішінде ҚҚС (ҚҚС сомасын санмен және жазумен көрсету)/ ҚҚС қоспағанда _____ білім алушыға (санын көрсету) тамақтандыру ұсынылады.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______________(білім беру ұйымының атауын көрсету) оқушыларды тамақтандыруды ұйымдастыру кезіндегі негізгі мақсаттар мен міндеттер жас ерекшелігі бойынша тағамдық заттар мен қуатына физиологиялық қажеттіліктеріне сәйкес оқушыларды тиімді тамақтандырумен қамтамасыз ету болып табылады.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Білім алушыларды тамақтандыру ____________ (білім алушыларды тамақтандыруды ұйымдастыру орны, асхана және (немесе) буфет)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Көрсетілетін қызметті беруші ас әзірлейтін бөліктің және оның қызметкерлерінің жұмысына басшылық жасайды, сондай-ақ тамақ дайындау технологиясына, азық-түліктерді салудың, порциялардың шығу нормасының сақталуына, білім алушыларға өнімдер мен тағамдардың берілуіне және жеткізілетін азық-түліктердің сапасына, оны сақтау және тарату қағидаларының сақталуына бақылауды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Көрсетілетін қызмет беруші ас әзірлейтін бөлікте, өндірістік және қойма бөлмелерінде санитариялық-эпидемиологиялық және гигиеналық қағидаларды сақтауды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Өнім беруші білім беру ұйымының Санитариялық қағидалармен бекітілген нысан бойнша дайын өнімнің сапасына (бракераж) бақылау журналын жүргізуге жағдайды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Тағамдардың, тамақ өнімдерінің және аспаздық бұйымдардың тұтынушылық қасиеттері, олардың органолептикалық ерекшеліктері, технологиясы және дайындау жағдайлары балаларға арналған тағам өнімдерінің қауіпсіздігі бөлігінде Еуразиялық экономикалық одақтың техникалық регламенттеріне сәйкес болуы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 (білім беру ұйымының атауын көрсету) асханасына және (немесе) буфетіне тағамдарды мектептік тамақтандырудың базалық ұйымдарынан жеткізілген жағдайда тиісті температураны сақтауды қамтамасыз ететін арнайы ыдыстар (термоконтейнерлер) қолданылады.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 (басшының тегін, атын, әкесінің атын (бар болса) көрсету) директоры бекіткен білім алушыларды тамақтандырудың белгіленген тәртібіне сәйкес бірінші ауысым үшін білім алушыларға _______ (уақытын және үзілісті көрсету), екінші ауысым үшін _______ (уақытын және үзілісті көрсету) ыстық тамақ ұсынылады.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Санитариялық-эпидемиологиялық талаптарға сәйкес буфет өнімдерін тарату үшін жағдайлар жасалады.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Дайын аспаздық өнімдер мен тамақ өнімдерін тарату сағат ______ (асхананың және (немесе) буфеттің жұмыс уақытын көрсету) жүзеге асырылады.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Көрсетілетін қызмет беруші ай сайын _____________ (орта білім беру ұйымы басшысының тегін, атын, әкесінің атын (бар болса) көрсету) тамақ өнімдерінің сапасы мен қауіпсіздігін растайтын құжаттарды қоса бере отырып, білім алушылар үшін пайдаланатын тамақ өнімдерінің тізбесі туралы мәлімет ұсынады.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Әлеуетті өнім беруші шығарылатын өнімнің ассортименттік тізбесін халықтың санитариялық-эпидемиологиялық салауаттылығы саласындағы нормативтік құқықтық актілердің талаптарына сәйкес бекітеді.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Тамақтанудың іс жүзіндегі рационы бекітілген перспективалы мәзірге сәйкес келуі тиіс. Санитариялық-эпидемиологиялық заңнама талаптарына сәйкес, ерекше жағдайларда бір өнімді, тағамды және аспаздық бұйымдарды басқаларымен ауыстыруға жол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Жекелеген оқушыларға жеңіл (емдәм) тамақтандыру ұйымдастырылады.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Көрсетілетін қызметті беруші тағамды дайындау технологиясын және дайын тағамдарды каллориялығына сәйкестігін сақтау үшін ас әзірлейтін бөліктерде бірыңғай тағамды дайындау картотекасының бар болуын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Асхананың ас әзірлейтін бөлігінде тағамдарды және аспаздық өнімдерді дайындаудың технологиялық процесін қамтамасыз ету бойынша жұмысты ұйымдастыруды өндіріс меңгерушісі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Ас әзірлейтін бөлікте санитариялық-эпидемиологиялық заңнама талаптарына сәйкес қажетті құжаттама болуы тиіс (шикі өнімдердің, дайын тамақтың бракераж журналдарын, ас блогы жұмыскерлерінің денсаулық жағдайын тіркеу журналдарын, тамақты витаминдеуді жүргізу журналдарын, мәзірді, тағамдарды дайындаудың технологиялық карталарын, тамақ өнімдеріне кіріс құжаттарын, жеткізілетін тамақ өнімдерінің сапасын растайтын құжаттарын (жөнелтпе құжаттар, сәйкестік сертификаттары, сапа куәлігі, ветеринариялық-санитариялық сараптама құжаттар, ұсыныс-пікірлерге арналған кітап және тағы басқалары) атап көрсету) атап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Өнім берушіде ас әзірлейтін бөліктің әр қызметкеріне жұмысқа рұқсатымен медициналық кітапшалары бар.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Өнім беруші бар технологиялық, тоңазытқыш және санитариялық-техникалық жабдықтардың жөнділігін және уақытылы мемлекеттік тексерілуін (өлшем құралдары үшін) қамтамасыз 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Отандық қызмет көрсетушілерді, тауар өндірушілерді қолдау үшін өнім беруші тамақтандыруды ұйымдастыру шеңберінде тамақ өнімдерінің кемінде 80% (сексен пайызын) отандық қызмет көрсетушілерден, тауар өндірушілерден сатып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Тамақтандыруды ұйымдастыру бойынша көрсетілген қызметтің әлеуетті өнім берушісінің өтінімдері, егер: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2015 жылғы 4 желтоқсандағы "Мемлекеттiк сатып алу туралы" Қазақстан Республикасының Заңына сәйкес қалыптасатын мемлекеттiк сатып алуға жосықсыз қатысушылардың тiзiлiмiнде тұрса;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Қазақстан Республикасының резиденті болып табылмаса;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 жеткізу. Техникалық тапсырмада жеткізілетін тауарларға сәйкес болуы тиіс сатып алынатын тауарлардың толық сипаты және талап етілетін функционалдық, техникалық, сапалық сипаттамалары беріледі, кепілдік мерзімі, шығару орны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Тауарларға берілетін техникалық тапсырмада функционалдық, техникалық, сапалық сипаттамаларын сипаттау функционалдық шектерді, техникалық сипаттама параметрлерін, үздік сипаттаманы айқындау мақсатында тауардың мақсатын қамтитын тиісті бөлімдерге бөлінуге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Сатып алынатын өнімдер тамақ өнімдерінің қауіпсіздігі туралы Қазақстан Республикасы заңнамасының талаптарына сәйкес болуы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Тауарлардың әлеуетті өнім берушісінің өтінімдері, егер: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"Мемлекеттiк сатып алу туралы" 2015 жылғы 4 желтоқсандағы Қазақстан Республикасының Заңына сәйкес қалыптасатын мемлекеттiк сатып алуға жосықсыз қатысушылардың тiзiлiмiнде тұрса;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Қазақстан Республикасының резиденті болып табылмаса;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(конкурстық</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құжаттаманы бекіту кезінде) немесе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қызметтерді немесе тауарларды әлеуетті өнім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беруші (конкурсқа қатысу үшін конкурстық</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өтінішті ұсыну кезінде) қолы_______________________________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болса),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7" w:name="z381"/>
            <w:bookmarkEnd w:id="7"/>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4-қосымша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Конкурсқа қатысуға өтінім (заңды тұлғалар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Кімге 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(конкурсты ұйымдастырушының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Кімнен 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тегі, аты, әкесінің аты (бар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Конкурсқа қатысуға үміткер әлеуетті өнім беруші туралы мәліметтер:</w:t>
      </w:r>
    </w:p>
    <w:tbl>
      <w:tblPr>
        <w:tblW w:w="9225" w:type="dxa"/>
        <w:tblCellMar>
          <w:left w:w="0" w:type="dxa"/>
          <w:right w:w="0" w:type="dxa"/>
        </w:tblCellMar>
        <w:tblLook w:val="04A0"/>
      </w:tblPr>
      <w:tblGrid>
        <w:gridCol w:w="9219"/>
        <w:gridCol w:w="6"/>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Әлеуетті өнім берушінің заңды, почта мекенжайы және байланыс телефондары</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тұлғаның бірінші басшысының тегі, аты, әкесінің аты (бар болса)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тұлғаның резиденттігі</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өтініммен 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әлеуетті өнім беруші ретінде қатысуға ниет білдіреді және конкурстық құжаттамада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көзделген талаптар мен шарттарға сәйкес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(қажетін көрсету керек)</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 көрсетуді жүзеге асыруға келісім 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өтініммен заңнамада көзделген бұзушылықтардың жоқтығын растайды.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құжаттамамен танысқанын және конкурсты ұйымдастырушыға және конкурстық</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комиссияға өзінің құқықтық қабілеті, біліктілігі, сапалық және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 көрсетілетін қызметтердің (қажетін көрсету керек)</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өзге де сипаттамалары туралы дұрыс емес мәліметтерді бергені үшін жауапкершілігі,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сондай-ақ Қазақстан Республикасының қолданыстағы заңнамасында көзделген өзге де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шектеулерді сақтауы туралы хабардар етілгендігін растайды.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конкурсқа қатысуға өтінімде және оған қоса берілетін құжаттарда мұндай дұрыс емес мәліметтерді бергені үшін өзіне толық жауапкершілікті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Осы конкурстық өтінім 45 күн ішінде қолданылады.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(заңды тұлғаның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жеңімпаз деп танылған жағдайда, біз шарттың орындалуын қамтамасыз етуді шарттың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жалпы сомасының кемінде үш пайызын құрайтын сомада енгізуге міндеттенеміз.</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 Конкурсқа қатысуға өтінім біздің арамыздағы міндетті шарттың рөлін атқарады.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 Басшының қолы 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(тегін, атын, әкесінің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8" w:name="z420"/>
            <w:bookmarkEnd w:id="8"/>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5-қосымша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Конкурсқа қатысуға өтінім (жеке тұлға үшін)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Кімге 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Кімнен__________________________________________________________________________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толық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Конкурсқа қатысуға үміткер әлеуетті өнім беруші туралы мәліметтер:</w:t>
      </w:r>
    </w:p>
    <w:tbl>
      <w:tblPr>
        <w:tblW w:w="9225" w:type="dxa"/>
        <w:tblCellMar>
          <w:left w:w="0" w:type="dxa"/>
          <w:right w:w="0" w:type="dxa"/>
        </w:tblCellMar>
        <w:tblLook w:val="04A0"/>
      </w:tblPr>
      <w:tblGrid>
        <w:gridCol w:w="9219"/>
        <w:gridCol w:w="6"/>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 әлеуетті өнім берушінің жеке басын куәландыратын құжатқа сәйкес тегі, аты, әкесінің аты (бар болса)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 әлеуетті өнім берушінің жеке басын куәландыратын құжаттың деректері (№, кім берген)</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 әлеуетті өнім берушінің тіркелген мекенжайы</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 әлеуетті өнім берушінің байланыс телефондары, почта мекенжайы мен электрондық почта мекенжайы (болған жағдайда)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тұлғаның резиденттігі</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(жеке тұлғаның тегі, аты, әкесінің аты (бар болса)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осы өтініммен конкурсқа (конкурстың толық атауын көрсету) әлеуетті өнім беруші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ретінде қатысуға ниет білдіреді және конкурстық құжаттамада көзделген талаптар мен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шарттарға сәйкес қызметтер көрсетуді (қажеттісін көрсету керек) жүзеге асыруға келісім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білдіреді.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өтініммен заңнамада көзделген бұзушылықтардың жоқтығын растайды.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құжаттамамен танысқанын және конкурсты ұйымдастырушыға өзінің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құқығы, біліктілігі, сапалық және өзге де сипаттамалары туралы (қажеттісін көрсету) дұрыс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емес мәліметтер бергені үшін жауапкершілігі, сондай-ақ Қазақстан Республикасының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қолданыстағы заңнамасында көзделген өзге де шектеулерді сақтауы туралы хабардар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етілгендігін растайды.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атауы) осы конкурсқа қатысуға өтінімде және оған қоса берілетін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құжаттарды мұндай дұрыс емес мәліметтер бергені үшін өзіне толық жауапкершілікті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қабылдайды.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Осы конкурстық өтінім 45 күн ішінде қолданылады.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берушінің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конкурстың жеңімпазы деп танылған жағдайда, біз шарттың атқарылуын қамтамасыз</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етуді шарттың жалпы сомасының үш пайызын құрайтын сомада енгізуді міндеттенеміз (егер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де конкурстық құжаттамада шарттың орындалуын қамтамасыз етуді енгізу көзделген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 Конкурсқа қатысуға өтінім біздің арамыздағы міндетті шарттың рөлін атқарады.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 Басшының қолы 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болса),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9" w:name="z458"/>
            <w:bookmarkEnd w:id="9"/>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6-қосымша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Әлеуетті өнім берушінің қызметкерлерінің біліктілігі туралы мәліметтер (әлеуетті өнім беруші көрсетілетін қызметтерді сатып алу кезінде толтырады)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Әлеуетті өнім берушінің атауы 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Орта білім беру ұйымдарында білім алушыларды тамақтандыруды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ұйымдастыру бойынша қызметті көрсету үшін 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(атауын, әлеуетті өнім берушінің тегін, атын, әкесінің атын (бар болса)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әлеуетті өнім берушіде қажетті штат қызметкерлері бар.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Қызметкерлердің жалпы саны ____ құрайды, оның ішінде растайтын құжаттарының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көшірмелері қоса берілген ____ аспазшы, ____ технолог, ____ диетолог және _____ басқа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қызметкерлерді құрайды:</w:t>
      </w:r>
    </w:p>
    <w:tbl>
      <w:tblPr>
        <w:tblW w:w="9225" w:type="dxa"/>
        <w:tblCellMar>
          <w:left w:w="0" w:type="dxa"/>
          <w:right w:w="0" w:type="dxa"/>
        </w:tblCellMar>
        <w:tblLook w:val="04A0"/>
      </w:tblPr>
      <w:tblGrid>
        <w:gridCol w:w="1486"/>
        <w:gridCol w:w="1311"/>
        <w:gridCol w:w="1081"/>
        <w:gridCol w:w="1135"/>
        <w:gridCol w:w="1279"/>
        <w:gridCol w:w="1205"/>
        <w:gridCol w:w="1728"/>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Қызметкердің тегі, аты, әкесінің аты (бар болса)</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Білімі (арнайы орта, техникалық және кәсіптік, жоғары) және мамандығы (диплом №)</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Білімі (қысқа мерзімді курстар) және біліктілігі (куәлік №)</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Атқаратын жұмысы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Мамандығы бойынша еңбек өтілі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Біліктілікті арттыру курстары туралы мәліметтер</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Жұмыс істеуге рұқсат берілгендігі туралы мәліметтер (рұқсат беру туралы белгісі бар медициналық кітапшалардың көшірмелері)</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Барлығы</w:t>
            </w: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bottom"/>
            <w:hideMark/>
          </w:tcPr>
          <w:p w:rsidR="00C6693F" w:rsidRPr="00C6693F" w:rsidRDefault="00C6693F" w:rsidP="00C6693F">
            <w:pPr>
              <w:spacing w:after="0" w:line="240" w:lineRule="auto"/>
              <w:rPr>
                <w:rFonts w:ascii="Times New Roman" w:eastAsia="Times New Roman" w:hAnsi="Times New Roman" w:cs="Times New Roman"/>
                <w:sz w:val="24"/>
                <w:szCs w:val="24"/>
              </w:rPr>
            </w:pP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Растайтын құжаттардың көшірмелерін қоса бере отырып,</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 соңғы бес жыл ішінде конкурста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(әлеуеттi өнiм берушiнің атауын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бұған дейін қоғамдық тамақтану саласында көрсетілген қызмет көлемі</w:t>
      </w:r>
    </w:p>
    <w:tbl>
      <w:tblPr>
        <w:tblW w:w="9225" w:type="dxa"/>
        <w:tblCellMar>
          <w:left w:w="0" w:type="dxa"/>
          <w:right w:w="0" w:type="dxa"/>
        </w:tblCellMar>
        <w:tblLook w:val="04A0"/>
      </w:tblPr>
      <w:tblGrid>
        <w:gridCol w:w="2964"/>
        <w:gridCol w:w="2800"/>
        <w:gridCol w:w="3461"/>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Көрсетiлген қызметтердiң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Тапсырыс берушiлердiң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Қызметтерді көрсету орны және жылы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Әлеуетті өнім беруші қызмет көрсету үшін ресурстардың бар екені туралы қосымша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мәліметтерді көрсетеді.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Бiлiктiлiгi туралы барлық мәлiметтердiң дұрыстығын растаймын.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Басшының қолы 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болса),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Әлеуетті өнім беруші туралы мәліметтер (әлеуетті өнім беруші тауарларды сатып алу кезінде толтырады)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Әлеуетті өнім берушінің атауы 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Конкурста сатып алынатын, әлеуетті өнім берушінің бұған дейін жеткізген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(шығарған) осындай тауарлардың көлемі (болған кезде), теңгемен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tbl>
      <w:tblPr>
        <w:tblW w:w="9225" w:type="dxa"/>
        <w:tblCellMar>
          <w:left w:w="0" w:type="dxa"/>
          <w:right w:w="0" w:type="dxa"/>
        </w:tblCellMar>
        <w:tblLook w:val="04A0"/>
      </w:tblPr>
      <w:tblGrid>
        <w:gridCol w:w="1241"/>
        <w:gridCol w:w="3209"/>
        <w:gridCol w:w="1752"/>
        <w:gridCol w:w="3023"/>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Тауардың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Тапсырыс берушілердің атауы және олардың телефон </w:t>
            </w:r>
            <w:r w:rsidRPr="00C6693F">
              <w:rPr>
                <w:rFonts w:ascii="Times New Roman" w:eastAsia="Times New Roman" w:hAnsi="Times New Roman" w:cs="Times New Roman"/>
                <w:sz w:val="24"/>
                <w:szCs w:val="24"/>
              </w:rPr>
              <w:lastRenderedPageBreak/>
              <w:t>нөмірлері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Тауарды жеткізу орны және күні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Шарттың құны, теңге (әлеуетті өнім берушінің </w:t>
            </w:r>
            <w:r w:rsidRPr="00C6693F">
              <w:rPr>
                <w:rFonts w:ascii="Times New Roman" w:eastAsia="Times New Roman" w:hAnsi="Times New Roman" w:cs="Times New Roman"/>
                <w:sz w:val="24"/>
                <w:szCs w:val="24"/>
              </w:rPr>
              <w:lastRenderedPageBreak/>
              <w:t>қарауы бойынша)</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Ұсынымдар туралы мәліметтер, олар болған кезде. Басқа заңды және (немесе) жеке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тұлғалардың ұсыным хаттарын, пікірлерін тізбелеп көрсету және қоса беру қажет.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Барлық мәліметтердің дәйектілігін растаймын.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Қолы_________________________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Басшының қолы 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болса), лауазымын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М.О.</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0" w:name="z493"/>
            <w:bookmarkEnd w:id="10"/>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7-қосымша</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Көрсетілетін қызмет берушіні таңдау өлшемшарттары</w:t>
      </w:r>
    </w:p>
    <w:tbl>
      <w:tblPr>
        <w:tblW w:w="9225" w:type="dxa"/>
        <w:tblCellMar>
          <w:left w:w="0" w:type="dxa"/>
          <w:right w:w="0" w:type="dxa"/>
        </w:tblCellMar>
        <w:tblLook w:val="04A0"/>
      </w:tblPr>
      <w:tblGrid>
        <w:gridCol w:w="300"/>
        <w:gridCol w:w="3366"/>
        <w:gridCol w:w="2143"/>
        <w:gridCol w:w="1660"/>
        <w:gridCol w:w="1756"/>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Өлшемшарттар</w:t>
            </w:r>
          </w:p>
        </w:tc>
        <w:tc>
          <w:tcPr>
            <w:tcW w:w="0" w:type="auto"/>
            <w:gridSpan w:val="3"/>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Балдар</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Қызмет нарығында жұмыс тәжірибесі (10 балдан артық емес)</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Қоғамдық тамақтануды ұйымдастыру бойынша жұмыс тәжірибесі - әр жылға 0,5 балдан</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Білім беру ұйымдарының білім алушылары мен тәрбиеленушілерін тамақтандыруды ұйымдастыру бойынша жұмыс тәжірибесі - әр жылға 1 балдан</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Экологиялық менеджмент жүйесін қанағаттандыратын тамақтандыруды ұйымдастыру бойынша көрсетілетін қызметке қолданылатын сәйкестік сертификатының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Тамақтандыруды ұйымдастыру бойынша көрсетілетін қызметке қолданылатын менеджмент сапасы жүйесі сертификатының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Аспазшылардың біліктілігі (10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Арнайы орта білім (білім туралы құжатын 2007 </w:t>
            </w:r>
            <w:r w:rsidRPr="00C6693F">
              <w:rPr>
                <w:rFonts w:ascii="Times New Roman" w:eastAsia="Times New Roman" w:hAnsi="Times New Roman" w:cs="Times New Roman"/>
                <w:sz w:val="24"/>
                <w:szCs w:val="24"/>
              </w:rPr>
              <w:lastRenderedPageBreak/>
              <w:t>жылғы 27 шілдеге дейін алған жағдайда) немесе техникалық және кәсіптік білім 3 разряд (1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xml:space="preserve">Арнайы орта білім (білім туралы </w:t>
            </w:r>
            <w:r w:rsidRPr="00C6693F">
              <w:rPr>
                <w:rFonts w:ascii="Times New Roman" w:eastAsia="Times New Roman" w:hAnsi="Times New Roman" w:cs="Times New Roman"/>
                <w:sz w:val="24"/>
                <w:szCs w:val="24"/>
              </w:rPr>
              <w:lastRenderedPageBreak/>
              <w:t>құжатын 2007 жылғы 27 шілдеге дейін алған жағдайда) немесе техникалық және кәсіптік білім 4 разряд (2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xml:space="preserve">Арнайы орта білім (білім туралы құжатын </w:t>
            </w:r>
            <w:r w:rsidRPr="00C6693F">
              <w:rPr>
                <w:rFonts w:ascii="Times New Roman" w:eastAsia="Times New Roman" w:hAnsi="Times New Roman" w:cs="Times New Roman"/>
                <w:sz w:val="24"/>
                <w:szCs w:val="24"/>
              </w:rPr>
              <w:lastRenderedPageBreak/>
              <w:t>2007 жылғы 27 шілдеге дейін алған жағдайда) немесе техникалық және кәсіптік білім 5 разряд және (немесе) жоғары білім (3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Технологтың (қоғамдық тамақтану саласында), диетологтың болуы (2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Бір маман ғана бар</w:t>
            </w:r>
            <w:r w:rsidRPr="00C6693F">
              <w:rPr>
                <w:rFonts w:ascii="Times New Roman" w:eastAsia="Times New Roman" w:hAnsi="Times New Roman" w:cs="Times New Roman"/>
                <w:sz w:val="24"/>
                <w:szCs w:val="24"/>
              </w:rPr>
              <w:br/>
              <w:t>(1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(2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Технолог біліктілігі бар өндіріс меңгерушісінің болуы (қоғамдық тамақтану саласында), (1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 ұйымдастырушысының техникалық тапсырмаға тіркеген перспективтік ас мәзіріне Санитариялық қағидаларға сәйкес шығарылатын өнімнің ассортименттік тізбесінің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10-нан кем ас атауы</w:t>
            </w:r>
            <w:r w:rsidRPr="00C6693F">
              <w:rPr>
                <w:rFonts w:ascii="Times New Roman" w:eastAsia="Times New Roman" w:hAnsi="Times New Roman" w:cs="Times New Roman"/>
                <w:sz w:val="24"/>
                <w:szCs w:val="24"/>
              </w:rPr>
              <w:br/>
              <w:t>(1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10-нан 30-ға дейін ас атауы</w:t>
            </w:r>
            <w:r w:rsidRPr="00C6693F">
              <w:rPr>
                <w:rFonts w:ascii="Times New Roman" w:eastAsia="Times New Roman" w:hAnsi="Times New Roman" w:cs="Times New Roman"/>
                <w:sz w:val="24"/>
                <w:szCs w:val="24"/>
              </w:rPr>
              <w:br/>
              <w:t>(2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30-дан 50-ге дейін ас атауы</w:t>
            </w:r>
            <w:r w:rsidRPr="00C6693F">
              <w:rPr>
                <w:rFonts w:ascii="Times New Roman" w:eastAsia="Times New Roman" w:hAnsi="Times New Roman" w:cs="Times New Roman"/>
                <w:sz w:val="24"/>
                <w:szCs w:val="24"/>
              </w:rPr>
              <w:br/>
              <w:t>(3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100% қызметкерде жұмысқа рұқсаты бар болуы (1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Бір қызметкерде 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Барлық қызметкерде 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Отандық өндірушілерден сатып алынатын тамақ өнімдерінің көлемі (3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85-тен 90 %-ға өнімдер</w:t>
            </w:r>
            <w:r w:rsidRPr="00C6693F">
              <w:rPr>
                <w:rFonts w:ascii="Times New Roman" w:eastAsia="Times New Roman" w:hAnsi="Times New Roman" w:cs="Times New Roman"/>
                <w:sz w:val="24"/>
                <w:szCs w:val="24"/>
              </w:rPr>
              <w:br/>
              <w:t>(2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90-нан 100%-ға дейін өнімдер</w:t>
            </w:r>
            <w:r w:rsidRPr="00C6693F">
              <w:rPr>
                <w:rFonts w:ascii="Times New Roman" w:eastAsia="Times New Roman" w:hAnsi="Times New Roman" w:cs="Times New Roman"/>
                <w:sz w:val="24"/>
                <w:szCs w:val="24"/>
              </w:rPr>
              <w:br/>
              <w:t>(3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10.</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Мектептік тамақтандыруды ұйымдастыру барысында пайдаланылатын тамақ өнімдерінің жеке өндірісінің бар болуы (шаруа немесе фермерлік қожалығы, жылыжай және басқалары) (2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(2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Тамақты дайындаудың технологиялық картасының болуы (1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Қолданылмайды</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Қолданылады</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Ұсынылатын қызметтің тиісті сапасын қамтамасыз ететін тағамдарды дайындау кезінде жеке қуат үнемдеуші жабдықтарды пайдалану (2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Ішінара</w:t>
            </w:r>
            <w:r w:rsidRPr="00C6693F">
              <w:rPr>
                <w:rFonts w:ascii="Times New Roman" w:eastAsia="Times New Roman" w:hAnsi="Times New Roman" w:cs="Times New Roman"/>
                <w:sz w:val="24"/>
                <w:szCs w:val="24"/>
              </w:rPr>
              <w:br/>
              <w:t>(1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Толық көлемде бар</w:t>
            </w:r>
            <w:r w:rsidRPr="00C6693F">
              <w:rPr>
                <w:rFonts w:ascii="Times New Roman" w:eastAsia="Times New Roman" w:hAnsi="Times New Roman" w:cs="Times New Roman"/>
                <w:sz w:val="24"/>
                <w:szCs w:val="24"/>
              </w:rPr>
              <w:br/>
              <w:t>(2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Тамақтандыруды ұйымдастыру мәселесі бойынша аспазшылардың біліктілігін көтеру туралы сертификаттың </w:t>
            </w:r>
            <w:r w:rsidRPr="00C6693F">
              <w:rPr>
                <w:rFonts w:ascii="Times New Roman" w:eastAsia="Times New Roman" w:hAnsi="Times New Roman" w:cs="Times New Roman"/>
                <w:sz w:val="24"/>
                <w:szCs w:val="24"/>
              </w:rPr>
              <w:lastRenderedPageBreak/>
              <w:t>болуы (1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14.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Өндірістік бақылау жоспарының болуы (1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(3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(әр сипаттамаға 1 балдан, бірақ 3 балдан аспайды)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Тіркелген</w:t>
            </w:r>
            <w:r w:rsidRPr="00C6693F">
              <w:rPr>
                <w:rFonts w:ascii="Times New Roman" w:eastAsia="Times New Roman" w:hAnsi="Times New Roman" w:cs="Times New Roman"/>
                <w:sz w:val="24"/>
                <w:szCs w:val="24"/>
              </w:rPr>
              <w:br/>
              <w:t>(3 балл)</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Ескертпе: 1-тармақ бойынша білім беру ұйымдарының білім алушылары мен тәрбиеленушілерін тамақтандыруды ұйымдастыру бойынша жұмыс тәжірибесінің бар болуы бұған дейін жасасқан шарттармен расталады, 4-тармақта әр маманға балдар қойылады, 10-тармақ бойынша балдарды қою үшін алдағы жылы өндірілген азық-түлікті алуға жасасқан шарттар туралы мәліметтер қолданылады, 14-тармақ бойынша жабдықтарға құқық белгілеуші құжаттарды ұсыну қажет (жабдық паспорты, төлем құжаттары және басқасы)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1" w:name="z495"/>
            <w:bookmarkEnd w:id="11"/>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8-қосымша</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Тауарларды берушіні таңдау өлшемшарттары</w:t>
      </w:r>
    </w:p>
    <w:tbl>
      <w:tblPr>
        <w:tblW w:w="9225" w:type="dxa"/>
        <w:tblCellMar>
          <w:left w:w="0" w:type="dxa"/>
          <w:right w:w="0" w:type="dxa"/>
        </w:tblCellMar>
        <w:tblLook w:val="04A0"/>
      </w:tblPr>
      <w:tblGrid>
        <w:gridCol w:w="229"/>
        <w:gridCol w:w="5402"/>
        <w:gridCol w:w="2336"/>
        <w:gridCol w:w="1258"/>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Өлшемшарттар</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Балдар</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Конкурстың мәні болып табылатын тауар нарығындағы жұмыс тәжірибесі</w:t>
            </w:r>
          </w:p>
        </w:tc>
        <w:tc>
          <w:tcPr>
            <w:tcW w:w="0" w:type="auto"/>
            <w:gridSpan w:val="2"/>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Әр жылға 1 балдан, бірақ 10 балдан аспайды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Отандық тауар өндірушілер үшін тауарларды ерікті түрде сертификаттау туралы құжаттың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Ұлттық стандарт талаптарына сәйкес сапа менеджментінің сертификатталған жүйесінің </w:t>
            </w:r>
            <w:r w:rsidRPr="00C6693F">
              <w:rPr>
                <w:rFonts w:ascii="Times New Roman" w:eastAsia="Times New Roman" w:hAnsi="Times New Roman" w:cs="Times New Roman"/>
                <w:sz w:val="24"/>
                <w:szCs w:val="24"/>
              </w:rPr>
              <w:lastRenderedPageBreak/>
              <w:t>(сертификатталған жүйелерінің)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(1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Отандық өндірушілерден сатып алынатын тамақ өнімдерінің көлемі (3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85-90%-ға дейін өнімдер</w:t>
            </w:r>
            <w:r w:rsidRPr="00C6693F">
              <w:rPr>
                <w:rFonts w:ascii="Times New Roman" w:eastAsia="Times New Roman" w:hAnsi="Times New Roman" w:cs="Times New Roman"/>
                <w:sz w:val="24"/>
                <w:szCs w:val="24"/>
              </w:rPr>
              <w:br/>
              <w:t>(2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90-ден 100%-ға дейін өнімдер</w:t>
            </w:r>
            <w:r w:rsidRPr="00C6693F">
              <w:rPr>
                <w:rFonts w:ascii="Times New Roman" w:eastAsia="Times New Roman" w:hAnsi="Times New Roman" w:cs="Times New Roman"/>
                <w:sz w:val="24"/>
                <w:szCs w:val="24"/>
              </w:rPr>
              <w:br/>
              <w:t>(3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Мектептік тамақтандыруды ұйымдастыру барысында пайдаланылатын тамақ өнімдерінің жеке өндірісінің бар болуы (шаруа немесе фермерлік қожалығы, жылыжай және басқалары) (2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(2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Азық-түлікті арнайы көлікпен жеткізу шарттары (3 балдан аспайды)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Жалдап алу, өтеусіз пайдалану, лизинг және басқа шарттар негізінде көліктің болуы</w:t>
            </w:r>
            <w:r w:rsidRPr="00C6693F">
              <w:rPr>
                <w:rFonts w:ascii="Times New Roman" w:eastAsia="Times New Roman" w:hAnsi="Times New Roman" w:cs="Times New Roman"/>
                <w:sz w:val="24"/>
                <w:szCs w:val="24"/>
              </w:rPr>
              <w:br/>
              <w:t>(2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көлігінің болуы</w:t>
            </w:r>
            <w:r w:rsidRPr="00C6693F">
              <w:rPr>
                <w:rFonts w:ascii="Times New Roman" w:eastAsia="Times New Roman" w:hAnsi="Times New Roman" w:cs="Times New Roman"/>
                <w:sz w:val="24"/>
                <w:szCs w:val="24"/>
              </w:rPr>
              <w:br/>
              <w:t>(3 балл)</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Жоқ</w:t>
            </w:r>
            <w:r w:rsidRPr="00C6693F">
              <w:rPr>
                <w:rFonts w:ascii="Times New Roman" w:eastAsia="Times New Roman" w:hAnsi="Times New Roman" w:cs="Times New Roman"/>
                <w:sz w:val="24"/>
                <w:szCs w:val="24"/>
              </w:rPr>
              <w:br/>
              <w:t>(0 балл)</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Бар</w:t>
            </w:r>
            <w:r w:rsidRPr="00C6693F">
              <w:rPr>
                <w:rFonts w:ascii="Times New Roman" w:eastAsia="Times New Roman" w:hAnsi="Times New Roman" w:cs="Times New Roman"/>
                <w:sz w:val="24"/>
                <w:szCs w:val="24"/>
              </w:rPr>
              <w:br/>
              <w:t>(3 балл)</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Ескерту: 1-тармақ бойынша тәжірибе бұған дейін жасасқан шарттармен расталады, 5-тармақ бойынша балл қою үшін алдыңғы жылы өндірілген өнімдерді сатып алу туралы жасасқан шарттардың деректері қолданылады.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2" w:name="z497"/>
            <w:bookmarkEnd w:id="12"/>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бойынша қызметті немесе</w:t>
            </w:r>
            <w:r w:rsidRPr="00C6693F">
              <w:rPr>
                <w:rFonts w:ascii="Times New Roman" w:eastAsia="Times New Roman" w:hAnsi="Times New Roman" w:cs="Times New Roman"/>
                <w:sz w:val="24"/>
                <w:szCs w:val="24"/>
              </w:rPr>
              <w:br/>
              <w:t>тауарларды жеткізушіні,</w:t>
            </w:r>
            <w:r w:rsidRPr="00C6693F">
              <w:rPr>
                <w:rFonts w:ascii="Times New Roman" w:eastAsia="Times New Roman" w:hAnsi="Times New Roman" w:cs="Times New Roman"/>
                <w:sz w:val="24"/>
                <w:szCs w:val="24"/>
              </w:rPr>
              <w:br/>
              <w:t>сонымен қатар мектепке дейінгі</w:t>
            </w:r>
            <w:r w:rsidRPr="00C6693F">
              <w:rPr>
                <w:rFonts w:ascii="Times New Roman" w:eastAsia="Times New Roman" w:hAnsi="Times New Roman" w:cs="Times New Roman"/>
                <w:sz w:val="24"/>
                <w:szCs w:val="24"/>
              </w:rPr>
              <w:br/>
              <w:t>ұйымдарында, жетім балалар</w:t>
            </w:r>
            <w:r w:rsidRPr="00C6693F">
              <w:rPr>
                <w:rFonts w:ascii="Times New Roman" w:eastAsia="Times New Roman" w:hAnsi="Times New Roman" w:cs="Times New Roman"/>
                <w:sz w:val="24"/>
                <w:szCs w:val="24"/>
              </w:rPr>
              <w:br/>
              <w:t>мен ата-аналарының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етуге байланысты тауарларды</w:t>
            </w:r>
            <w:r w:rsidRPr="00C6693F">
              <w:rPr>
                <w:rFonts w:ascii="Times New Roman" w:eastAsia="Times New Roman" w:hAnsi="Times New Roman" w:cs="Times New Roman"/>
                <w:sz w:val="24"/>
                <w:szCs w:val="24"/>
              </w:rPr>
              <w:br/>
              <w:t>берушіні таңдау жөніндегі</w:t>
            </w:r>
            <w:r w:rsidRPr="00C6693F">
              <w:rPr>
                <w:rFonts w:ascii="Times New Roman" w:eastAsia="Times New Roman" w:hAnsi="Times New Roman" w:cs="Times New Roman"/>
                <w:sz w:val="24"/>
                <w:szCs w:val="24"/>
              </w:rPr>
              <w:br/>
              <w:t>үлгілік конкурстық</w:t>
            </w:r>
            <w:r w:rsidRPr="00C6693F">
              <w:rPr>
                <w:rFonts w:ascii="Times New Roman" w:eastAsia="Times New Roman" w:hAnsi="Times New Roman" w:cs="Times New Roman"/>
                <w:sz w:val="24"/>
                <w:szCs w:val="24"/>
              </w:rPr>
              <w:br/>
              <w:t>құжаттамаға</w:t>
            </w:r>
            <w:r w:rsidRPr="00C6693F">
              <w:rPr>
                <w:rFonts w:ascii="Times New Roman" w:eastAsia="Times New Roman" w:hAnsi="Times New Roman" w:cs="Times New Roman"/>
                <w:sz w:val="24"/>
                <w:szCs w:val="24"/>
              </w:rPr>
              <w:br/>
              <w:t>9-қосымша</w:t>
            </w:r>
          </w:p>
        </w:tc>
      </w:tr>
    </w:tbl>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Үлгілік шарт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 "___" ____________ _______ ж.</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(өткізілетін орын)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___________________________ бұдан әрі Тапсырыс беруші деп аталатын (конкурсты ұйымдастырушының толық атауын көрсету) _____________ (басшының лауазымы, тегі, аты, әкесінің аты (бар болса) ______________, (жеткізушінің толық атауы - конкурстың </w:t>
      </w:r>
      <w:r w:rsidRPr="00C6693F">
        <w:rPr>
          <w:rFonts w:ascii="Times New Roman" w:eastAsia="Times New Roman" w:hAnsi="Times New Roman" w:cs="Times New Roman"/>
          <w:sz w:val="24"/>
          <w:szCs w:val="24"/>
        </w:rPr>
        <w:lastRenderedPageBreak/>
        <w:t>жеңімпазы) бұдан әрі Жеткізуші деп аталатын, ___________, екінші тараптан_____ _ _ _ _ _ _ негізінде әрекет ететін (жеке кәсіпкерді тіркеу туралы куәлік, жарғы және басқалар) басшының лауазымы, тегі, аты, әкесінің аты (бар болса), көрсетілетін қызметті немесе тауарларды жеткізушіні таңдау жөніндегі конкурстың қорытындылары туралы хаттама негізінде "___"____20___ жылы қызмет көрсету немесе тауарларды жеткізу туралы осы Шартты (бұдан әрі - Шарт) жасасты және мына төмендегілер туралы келісімге келді: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Өнім беруші Тапсырыс берушіге (сомасын цифрлармен және жазумен көрсетуі) мөлшеріндегі сомаға, оның ішінде ҚҚС (ҚҚС сомасын цифрлармен және жазумен көрсету)/ҚҚС қоспағанда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қызметтер көрсетуді немесе тауарларды жеткізуді міндетіне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Осы Шартта төменде көрсетілген ұғымдар мынадай түсіндірмені білдіретін болады: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"Дүлей күш (форс-мажор)" - төтенше және тойтаруға болмайтын оқиғалар (дүлей құбылыстар, соғыс қимылдары және басқалары). Мундай оқиғаларға атап айтқанда, мiндеттеменi орындау үшiн қажеттi тауарлардың рынокта болмауы жатпайды;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"Көрсетілетін қызмет" - өндіріс процесі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"Тапсырыс беруші" - орган немесе орта білім беру ұйымы;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"Тауар" - орта білім беру ұйымдарында білім алушыларды тамақтандыруды ұйымдастыру бойынша тауар;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"Өнім беруші"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7)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Төменде көрсетілген құжаттар мен оларда айтылған жағдайлар, осы Шартты құрайды және оның ажырамас бөлігі болып саналады, атап айтқанда: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осы Шарт;</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техникалық тапсырма;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Шарттың орындалуын қамтамасыз 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ұйымдастыру қағиадаларында көзделген жағдайларда енгiзеді.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Өнім берушінің үшінші тұлғалардың тұтастай не Шартты қамтамасыз етуді орындау құқығының, оның ішінде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6.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xml:space="preserve">      7. Өнім беруші қызметті көрсетуді немесе тауарды жеткізуді, ал Тапсырыс беруші осы Шарттың ажырамас бөлігі болып табылатын техникалық тапсырмаға сәйкес білім беру </w:t>
      </w:r>
      <w:r w:rsidRPr="00C6693F">
        <w:rPr>
          <w:rFonts w:ascii="Times New Roman" w:eastAsia="Times New Roman" w:hAnsi="Times New Roman" w:cs="Times New Roman"/>
          <w:sz w:val="24"/>
          <w:szCs w:val="24"/>
        </w:rPr>
        <w:lastRenderedPageBreak/>
        <w:t>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Ақы төлеу нысаны _______ (аударым, қолма-қол есеп айырысу)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8. Төлеу мерзімі 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9. Ақы төлеу алдындағы қажеттi құжаттар: 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(шот-фактура немесе қабылдау-табыстау актiсi)</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11. Өнім берушінің орта білім беру ұйымдарында тегін тамақтандыруды алуға құқығы бар білім алушыларды тамақтандыруды ұйымдастыру бойынша көрсетілген қызметке немесе тауарды жеткізуге ақы төлеуді көрсетілетін қызметті іс жүзінде орындау нәтижелері бойынша осы Шарттың ____ тармағында көрсетілген нысанда және мерзімде жүргізіледі.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12. Бір мәрте мектептік тамақтандырудың құны _____ теңгені құрайды.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13. Өнім беруші қызмет көрсетуді немесе тауарды жеткізуді Шартта белгіленген мерзімге сәйкес жүзеге асырады.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басқа шаралар үшін тұрақсыздық айыбын төлетіп, Тапсырыс берушінің Шартты бұзуына негіз болып табылады.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15. Егер Өнім беруші Шартта көзделген мерзімде қызметтерді көрсетпесе, Тапсырыс беруші шарт шеңберінде әрбір мерзімі өткен күн үшін Шарттың бағасынан 0,1 % соманы тұрақсыздық айыбы түрінде шегеріп тастайды.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16. Шарт талаптарын бұзғаны үшін Тапсырыс беруші Өнім берушіге міндеттемелерді орындамағаны туралы жазбаша хабарлама жібере отырып:</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егер Жеткізуші Шартта көзделген мерзімдерде немесе Тапсырыс беруші ұсынған осы Шартты ұзарту кезеңі ішінде қызметтің бір бөлігін көрсетпесе немесе тауардың бір бөлігін ұсынбаса немесе барлық қызметті немесе барлық тауарды ұсынбаса;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егер Жеткізуші Шарт бойынша өзінің қандай да бір міндеттемелерін орындамаса, оның ішінде конкурс кезінде көрсетілген ас блогы қызметкерлерінің сандық және сапалық құрамы сәйкес келмеген кезде осы Шартты бұзады.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18. Өнім беруші, осы Шарттың 17-тармағының талаптарын орындаған кезде егер Шартты орындауды кешіктіру дүлей күш нәтижесі болса, өзінің Шартты орындауды қамтамасыз етуінен айырылмайды және Шарттың талаптарын орындамауына орай тұрақсыздық айыбын төлеуге немесе оны бұзуға жауапты болмайды.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21. Жоғарыда көрсетілген жағдаяттар негізінде Шарт жойылған кезде, Өнім берушіге Шарт бойынша бұзуға байланысты оны бұзатын күні іс жүзіндегі шығындар үшін ғана ақы төленеді.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мәселені Қазақстан Республикасының заңнамасына сәйкес шешеді.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24. Шарт мемлекеттік және орыс тiлдерiнде жасалады.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25. Шартқа сәйкес тараптардың бірі екінші тарапқа жіберетін кез келген хабарлама, кейін түпнұсқасын бере отырып, хат, жеделхат немесе факс түрінде жіберіледі.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27. Салық және бюджетке төленетін басқа да міндетті төлемдер Қазақстан Республикасының салық заңнамасына сәйкес төленуге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29. Осы Шарт Тапсырыс беруші оны Қазақстан Республикасы Қаржы министрлігінің аумақтық қазынашылық бөлімшелерінде тіркеуден өткізгеннен кейін күшіне енеді.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Білім беру ұйымдарында тегін тамақтануға құқығы бар білім алушылар жоқ болған жағдайда әлеуетті өнім беруші шарттың жалпы сомасының үш пайызынан кем емес мөлшерде шарттың орындалуын қамтамасыз етуді енгізбейді.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30. Осы Үлгілік шарт орта білім беру ұйымдарында білім алушыларды тамақтандыруды ұйымдастыру бойынша көрсетілетін қызмет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Шартқа өзгерістер енгізуге мынадай жағдайда рұқсат 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тапсырыс берушінің мәзірді жақсартуы (тамақтану рацион ұлғайту) және өнім берушіні таңдауға негіз болған сапа өзгермейтін жағдайда және басқа да жағдайларда тараптардың өзара келісімі бойынша тиісінше соманы көбейту;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тегін тамақтануға құқығы бар білім алушылар санының өзгеруі.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шартқа енгізілетін басқа да өзгерістер мен толықтырулар Тапсырыс берушінің конкурстық құжаттамаларына, Өнім берушінің конкурстық құжаттамасына және конкурс қорытындылары туралы хаттамаға сәйкес болуы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31. Тараптардың мекенжайлары мен деректемелері:</w:t>
      </w:r>
    </w:p>
    <w:tbl>
      <w:tblPr>
        <w:tblW w:w="9225" w:type="dxa"/>
        <w:tblCellMar>
          <w:left w:w="0" w:type="dxa"/>
          <w:right w:w="0" w:type="dxa"/>
        </w:tblCellMar>
        <w:tblLook w:val="04A0"/>
      </w:tblPr>
      <w:tblGrid>
        <w:gridCol w:w="4829"/>
        <w:gridCol w:w="4396"/>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Тапсырыс беруші ______________________________</w:t>
            </w:r>
            <w:r w:rsidRPr="00C6693F">
              <w:rPr>
                <w:rFonts w:ascii="Times New Roman" w:eastAsia="Times New Roman" w:hAnsi="Times New Roman" w:cs="Times New Roman"/>
                <w:sz w:val="24"/>
                <w:szCs w:val="24"/>
              </w:rPr>
              <w:br/>
              <w:t>(толық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Өнім беруші ____________________________</w:t>
            </w:r>
            <w:r w:rsidRPr="00C6693F">
              <w:rPr>
                <w:rFonts w:ascii="Times New Roman" w:eastAsia="Times New Roman" w:hAnsi="Times New Roman" w:cs="Times New Roman"/>
                <w:sz w:val="24"/>
                <w:szCs w:val="24"/>
              </w:rPr>
              <w:br/>
              <w:t>(толық атауы)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w:t>
            </w:r>
            <w:r w:rsidRPr="00C6693F">
              <w:rPr>
                <w:rFonts w:ascii="Times New Roman" w:eastAsia="Times New Roman" w:hAnsi="Times New Roman" w:cs="Times New Roman"/>
                <w:sz w:val="24"/>
                <w:szCs w:val="24"/>
              </w:rPr>
              <w:br/>
              <w:t>(мекен-жайы)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w:t>
            </w:r>
            <w:r w:rsidRPr="00C6693F">
              <w:rPr>
                <w:rFonts w:ascii="Times New Roman" w:eastAsia="Times New Roman" w:hAnsi="Times New Roman" w:cs="Times New Roman"/>
                <w:sz w:val="24"/>
                <w:szCs w:val="24"/>
              </w:rPr>
              <w:br/>
              <w:t>(мекен-жайы)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_________________________________</w:t>
            </w:r>
            <w:r w:rsidRPr="00C6693F">
              <w:rPr>
                <w:rFonts w:ascii="Times New Roman" w:eastAsia="Times New Roman" w:hAnsi="Times New Roman" w:cs="Times New Roman"/>
                <w:sz w:val="24"/>
                <w:szCs w:val="24"/>
              </w:rPr>
              <w:br/>
              <w:t>(телефоны, факс)</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_________________________________</w:t>
            </w:r>
            <w:r w:rsidRPr="00C6693F">
              <w:rPr>
                <w:rFonts w:ascii="Times New Roman" w:eastAsia="Times New Roman" w:hAnsi="Times New Roman" w:cs="Times New Roman"/>
                <w:sz w:val="24"/>
                <w:szCs w:val="24"/>
              </w:rPr>
              <w:br/>
              <w:t>(телефоны, факс)</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________________________________</w:t>
            </w:r>
            <w:r w:rsidRPr="00C6693F">
              <w:rPr>
                <w:rFonts w:ascii="Times New Roman" w:eastAsia="Times New Roman" w:hAnsi="Times New Roman" w:cs="Times New Roman"/>
                <w:sz w:val="24"/>
                <w:szCs w:val="24"/>
              </w:rPr>
              <w:br/>
              <w:t>(тегі, аты, әкесінің аты (бар болса)</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________________________________</w:t>
            </w:r>
            <w:r w:rsidRPr="00C6693F">
              <w:rPr>
                <w:rFonts w:ascii="Times New Roman" w:eastAsia="Times New Roman" w:hAnsi="Times New Roman" w:cs="Times New Roman"/>
                <w:sz w:val="24"/>
                <w:szCs w:val="24"/>
              </w:rPr>
              <w:br/>
              <w:t>(тегі, аты, әкесінің аты (бар болса)</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_______________________________</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(қолы)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_______________________________</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(қолы)</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"___"_____________________ ____ж.</w:t>
            </w:r>
            <w:r w:rsidRPr="00C6693F">
              <w:rPr>
                <w:rFonts w:ascii="Times New Roman" w:eastAsia="Times New Roman" w:hAnsi="Times New Roman" w:cs="Times New Roman"/>
                <w:sz w:val="24"/>
                <w:szCs w:val="24"/>
              </w:rPr>
              <w:br/>
              <w:t>МП</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"___"_____________________ ____ж.</w:t>
            </w:r>
            <w:r w:rsidRPr="00C6693F">
              <w:rPr>
                <w:rFonts w:ascii="Times New Roman" w:eastAsia="Times New Roman" w:hAnsi="Times New Roman" w:cs="Times New Roman"/>
                <w:sz w:val="24"/>
                <w:szCs w:val="24"/>
              </w:rPr>
              <w:br/>
              <w:t>МП</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Аумақтық қазынашылық органында тіркеу күні ____________________.</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3" w:name="z554"/>
            <w:bookmarkEnd w:id="13"/>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3-қосымша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Конкурстық құжаттаманың көшірмесін алған адамдарды тіркеу журналы</w:t>
      </w:r>
    </w:p>
    <w:tbl>
      <w:tblPr>
        <w:tblW w:w="9225" w:type="dxa"/>
        <w:tblCellMar>
          <w:left w:w="0" w:type="dxa"/>
          <w:right w:w="0" w:type="dxa"/>
        </w:tblCellMar>
        <w:tblLook w:val="04A0"/>
      </w:tblPr>
      <w:tblGrid>
        <w:gridCol w:w="294"/>
        <w:gridCol w:w="1815"/>
        <w:gridCol w:w="1751"/>
        <w:gridCol w:w="4278"/>
        <w:gridCol w:w="1087"/>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w:t>
            </w:r>
            <w:r w:rsidRPr="00C6693F">
              <w:rPr>
                <w:rFonts w:ascii="Times New Roman" w:eastAsia="Times New Roman" w:hAnsi="Times New Roman" w:cs="Times New Roman"/>
                <w:sz w:val="24"/>
                <w:szCs w:val="24"/>
              </w:rPr>
              <w:br/>
              <w:t>р/с</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 өткізудің атауы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 өткізу мерзімі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Әлеуетті өнім берушінің немесе заңды тұлға өкілінің тегі, аты, әкесінің аты (бар болса)</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ЖСН/БСН</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1</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2</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3</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4</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5</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кестенің жалғасы</w:t>
      </w:r>
    </w:p>
    <w:tbl>
      <w:tblPr>
        <w:tblW w:w="9225" w:type="dxa"/>
        <w:tblCellMar>
          <w:left w:w="0" w:type="dxa"/>
          <w:right w:w="0" w:type="dxa"/>
        </w:tblCellMar>
        <w:tblLook w:val="04A0"/>
      </w:tblPr>
      <w:tblGrid>
        <w:gridCol w:w="2574"/>
        <w:gridCol w:w="2380"/>
        <w:gridCol w:w="1922"/>
        <w:gridCol w:w="2349"/>
      </w:tblGrid>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Жеке басты куәландыратын құжат нөмірі (кім берді және берілген күні)</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Заңды тұлғаны немесе жеке кәсіпкерді мемлекеттік тіркеу туралы мәліметтер</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Орналасқан жері және байланыс телефондары</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Конкурстық құжаттаманың көшірмесін алған уақыты және күні</w:t>
            </w:r>
          </w:p>
        </w:tc>
      </w:tr>
      <w:tr w:rsidR="00C6693F" w:rsidRPr="00C6693F" w:rsidTr="00C6693F">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6</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7</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8</w:t>
            </w:r>
          </w:p>
        </w:tc>
        <w:tc>
          <w:tcPr>
            <w:tcW w:w="0" w:type="auto"/>
            <w:tcBorders>
              <w:top w:val="nil"/>
              <w:left w:val="nil"/>
              <w:bottom w:val="nil"/>
              <w:right w:val="nil"/>
            </w:tcBorders>
            <w:vAlign w:val="bottom"/>
            <w:hideMark/>
          </w:tcPr>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9</w:t>
            </w:r>
          </w:p>
        </w:tc>
      </w:tr>
    </w:tbl>
    <w:p w:rsidR="00C6693F" w:rsidRPr="00C6693F" w:rsidRDefault="00C6693F" w:rsidP="00C6693F">
      <w:pPr>
        <w:spacing w:after="0" w:line="240" w:lineRule="auto"/>
        <w:rPr>
          <w:rFonts w:ascii="Times New Roman" w:eastAsia="Times New Roman" w:hAnsi="Times New Roman" w:cs="Times New Roman"/>
          <w:vanish/>
          <w:sz w:val="24"/>
          <w:szCs w:val="24"/>
        </w:rPr>
      </w:pP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4" w:name="z557"/>
            <w:bookmarkEnd w:id="14"/>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4-қосымша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 туралы хабарландыру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атауы, пошталық және электрондық мекенжайлары)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Орта білім беру ұйымдарында білім алушыларды тамақтандыруды ұйымдастыру,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сондай-ақ мектепке дейінгі ұйымдарда, жетім балалар мен ата-анасының қамқорлығынсыз</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қалған балаларға арналған білім беру ұйымдарында тәрбиеленетін және білім алатын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балаларды тамақтандыруды қамтамасыз етумен байланысты көрсетілетін қызметтерді немесе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 жеткізушіні таңдау жөніндегі конкурс өткізілетіні туралы хабарлайды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(сатып алынатын көрсетілетін қызметтердің немесе тауарлардың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 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 көрсету орны және оның көлемі, көрсетілетін қызметті алушылар санаттарының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толық тізбесі және оның саны, қызмет көрсетуге бөлінген сома көрсетіледі) көрсетілуі тиіс.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Қызметті көрсету мерзімі 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Немесе: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 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 жеткізудің орны, сатып алынатын тауарлардың тізбесі, тауарларды сатып</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алуға бөлінген сома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 жеткізудің талап етілетін мерзімі 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құжаттаманың талаптарына сәйкес келетін барлық әлеуетті өнім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берушілер конкурсқа жіберіледі.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 көшірмелерінің топтамасын __________ жылғы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 ___________ дейінгі мерзімді қоса алғанда мына мекенжай бойынша: 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бөлме № __ сағат ____-дан ____-ге дейін және/немесе 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интернет-ресурсынан алуға болады.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Конвертке салынған конкурсқа қатысуға конкурстық өтінімдерді әлеуетті өнім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берушілер 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ұйымдастырушының атауын көрсету керек) мына мекенжай бойынша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 жібереді.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(толық мекенжайы, бөлменің № көрсету керек)</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 берудің соңғы мерзімі (уақыты мен күнін көрсету керек) дейін.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 бар конверттер _______ (уақыты мен күні көрсетілсін)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мына мекенжай бойынша ___________________ (толық мекенжайы, бөлменің №, уақыты мен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 көрсетілсін) ашылады.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Қосымша ақпарат пен анықтаманы мына телефон арқылы алуға болады: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 (телефон нөмірін көрсету керек).</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5" w:name="z595"/>
            <w:bookmarkEnd w:id="15"/>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r>
            <w:r w:rsidRPr="00C6693F">
              <w:rPr>
                <w:rFonts w:ascii="Times New Roman" w:eastAsia="Times New Roman" w:hAnsi="Times New Roman" w:cs="Times New Roman"/>
                <w:sz w:val="24"/>
                <w:szCs w:val="24"/>
              </w:rPr>
              <w:lastRenderedPageBreak/>
              <w:t>5-қосымша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Конверттерді ашу хаттамасы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 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(өткізілетін орын) (уақыты мен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Мынадай құрамдағы конкурстық комиссия: (конкурстық комиссия төрағасының, мүшелерінің тегі, аты, әкесінің аты (бар болса) лауазымы, конкурсқа қатысуға өтінімдерді ашу күні, уақыты мен орны көрсетіледі) конкурсқа қатысуға өтінімдер бар конверттерді ашу рәсімін жүргізді.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құжаттаманың көшірмесі мынадай әлеуетті өнім берушілерге берілді: (конкурстық құжаттаманың көшірмесі берілген барлық әлеуетті өнім берушілердің атауы, мекенжайы).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Мынадай әлеуетті өнім берушілердің 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өтінімдері (конкурсқа қатысуға өтінімдерді берудің түпкілікті мерзімі өткеннен кейін конкурсқа қатысуға өтінімдерді ұсынған барлық әлеуетті өнім берушілердің атауы, мекенжайы көрсетіледі) __________________________ негізінде ашылмай қайтарылды.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(ашылмау себебі көрсетілсін)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Белгіленген мерзімде конкурстық өтінімдерді берудің соңғы мерзімі өткенге дейін конкурстық өтінімді ұсынған мынадай әлеуетті өнім берушілердің конкурсқа қатысуға өтінімдері:_____________________________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өтінімдерді берудің соңғы мерзімі өткенге дейін конкурстық өтінімдер ұсынған барлық әлеуетті өнім берушілердің атауы, мекенжайы, конкурсқа қатысуға өтінімді беру уақыты) ашылды және конкурстық өтінімдерді ашу кезінде барлық қатысушы және комиссия конкурсқа қатысуға рұқсат берген адамдарға жарияланған 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өтінімді құрайтын құжаттардың бар немесе жоқтығы туралы ақпарат және конкурстық өтінімдер ашылған кезде жарияланған басқа ақпарат) қамтиды.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өтінімдерді ашқан кезде мынадай әлеуетті өнім берушілер қатысты (олар қатысқан жағдайда):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өтінімдерді ашқан кезде қатысқан барлық әлеуетті өнім берушілердің атауы, мекенжайы)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 төрағасының, мүшелерінің және хатшысының тегі, аты, әкесінің аты (бар болса), қолдары.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6" w:name="z611"/>
            <w:bookmarkEnd w:id="16"/>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6-қосымша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Конкурсқа қатысуға рұқсат беру туралы хаттама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 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(өткізілетін орын) (уақыты мен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(білім беру ұйымының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көрсетілетін қызметтерді немесе тауарларды жеткізушіні таңдау жөніндегі конкурс өткізілетіні туралы хабарлайды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Мынадай құрамдағы конкурстық комиссия:</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комиссияның құрамын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 (күнін көрсету) ___________________ білім алушыларды тамақтандыруды ұйымдастыру бойынша көрсетілетін қызметтерді берушілерді немесе тауарларды берушіні таңдау жөніндегі конкурсқа қатысуға өтінімдерді қарады.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Конкурсқа қатысуға өтінімдер берудің соңғы мерзімі өткенге дейін белгіленген мерзімде өтінім берген мынадай әлеуетті өнім берушілердің: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өтінімдер берудің соңғы мерзімі өткенге дейін конкурстық өтінімдер берген барлық әлеуетті өнім берушілердің атауы, мекенжайы, конкурсқа қатысуға өтінім берген уақыты, өтінім қамтитын құжаттар тізбесі, конкурстық құжаттамада көзделген қандай да бір құжаттың болуы болмауы туралы ақпарат, конкурсқа қатысуға өтінімдерді кері қайтару және өзгерту туралы және басқа ақпарат көрсетіледі) конкурсқа қатысуға өтінімдері конкурстық комиссия отырысының барлық қатысушыларына жарияланды.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Конкурсқа қатысуға арналған мынадай конкурстық өтінімдер конкурсқа қатысуға жіберілмейді: 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құжаттаманың талаптарына сәйкес келмейтіндігінің себебін көрсете отырып, конкурсқа қатысуға конкурстық өтінімдері қабылданбаған әлеуетті өнім берушілер (оның деректемелері)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4. Әлеуетті өнім берушілердің конкурстық құжаттаманың талаптарына сәйкес келетін конкурстық өтінімдері 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(барлық әлеуетті өнім берушілердің тізбесі көрсетіледі)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5. Конкурстық комиссия конкурсқа қатысуға берілген өтінімдерді қарау нәтижелері бойынша ашық дауыс беру жолымен былай деп шешті: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мынадай әлеуетті өнім берушілер конкурсқа қатысуға жіберілсін: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жіберілген әлеуетті өнім берушілердің тізбесін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мынадай әлеуетті өнім берушілер конкурсқа қатысуға жіберілмесін: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жіберілмеген әлеуетті өнім берушілердің тізбесін және жіберілмеу себебін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Конкурсқа қатысуға әлеуетті өнім берушілердің конкурстық құжаттамаларын қарау орны, күні, уақыты _______________ белгіленсін.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шешімге дауыс бергендер: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Жақтаушы дауыс (конкурстық комиссия мүшелерінің тегі, аты, әкесінің аты (бар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Қарсы дауыс __________ (конкурстық комиссия мүшелерінің тегі, аты, әкесінің аты (бар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 төрағасының, мүшелері мен хатшысының қолдары.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7" w:name="z642"/>
            <w:bookmarkEnd w:id="17"/>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7-қосымша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Конкурс қорытындылары туралы хаттама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конкурстың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 __________________________________ (өткізілетін орны)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(уақыты мен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Мынадай құрамдағы конкурстық комиссия: 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комиссияның құрамын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Мынадай әлеуетті өнім берушілердің өтінімдері конкурсқа қатысуға жіберілді: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(рұқсат беру туралы хаттамаға сәйкес конкурсқа жіберілген әлеуетті өнім берушілердің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қатысуға өтінімдерін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Конкурстық комиссия өлшемшарттарға сәйкес қарастыру нәтижелері бойынша ашық</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дауыс беру жолымен былай деп шешті: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1) конкурстың жеңімпазы ретінде _____________________ танылсын;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(конкурсқа қатысушының атауы мен орналасқан жерін, сондай-ақ ол жеңімпаз деп</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танылған шарттарды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2) конкурс 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 атауы)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өткізілмеді деп танылсын.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Егер конкурсқа қатысушылардың конкурстық өтінімдерін қарастыру кезінде конкурс</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жеңімпазы анықталмаса немесе барлық конкурстық өтінімдер қабылданбаса, тиісті себебін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3) Конкурсты ұйымдастырушы 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(атауын және орналасқан жерін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 жылға дейінгі мерзімде 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 жеңімпазының атауын көрсету)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-мен орта білім беру ұйымдарында білім алушыларды тамақтандыруды ұйымдастыру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бойынша қызмет көрсету немесе тауарларды жеткізу туралы шарт жасассын;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lastRenderedPageBreak/>
        <w:t>      4) Конкурсты ұйымдастырушы 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 ұйымдастарушының атауын көрсету) аталған конкурс қорытындылары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туралы хаттаманың мәтінін интернет ресурста орналастырсын.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Осы шешімге дауыс бергендер:</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Жақтаушы дауыс _______ (конкурстық комиссия мүшелерінің тегі, аты, әкесінің аты (бар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Қарсы дауыс __________ (конкурстық комиссия мүшелерінің тегі, аты, әкесінің аты (бар болса)</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Конкурстық комиссия төрағасының, мүшелері мен хатшысының қолдары.</w:t>
      </w:r>
    </w:p>
    <w:tbl>
      <w:tblPr>
        <w:tblW w:w="0" w:type="auto"/>
        <w:tblCellMar>
          <w:left w:w="0" w:type="dxa"/>
          <w:right w:w="0" w:type="dxa"/>
        </w:tblCellMar>
        <w:tblLook w:val="04A0"/>
      </w:tblPr>
      <w:tblGrid>
        <w:gridCol w:w="5805"/>
        <w:gridCol w:w="3420"/>
      </w:tblGrid>
      <w:tr w:rsidR="00C6693F" w:rsidRPr="00C6693F" w:rsidTr="00C6693F">
        <w:tc>
          <w:tcPr>
            <w:tcW w:w="5805"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w:t>
            </w:r>
          </w:p>
        </w:tc>
        <w:tc>
          <w:tcPr>
            <w:tcW w:w="3420" w:type="dxa"/>
            <w:tcBorders>
              <w:top w:val="nil"/>
              <w:left w:val="nil"/>
              <w:bottom w:val="nil"/>
              <w:right w:val="nil"/>
            </w:tcBorders>
            <w:vAlign w:val="bottom"/>
            <w:hideMark/>
          </w:tcPr>
          <w:p w:rsidR="00C6693F" w:rsidRPr="00C6693F" w:rsidRDefault="00C6693F" w:rsidP="00C6693F">
            <w:pPr>
              <w:spacing w:after="0" w:line="240" w:lineRule="auto"/>
              <w:jc w:val="center"/>
              <w:rPr>
                <w:rFonts w:ascii="Times New Roman" w:eastAsia="Times New Roman" w:hAnsi="Times New Roman" w:cs="Times New Roman"/>
                <w:sz w:val="24"/>
                <w:szCs w:val="24"/>
              </w:rPr>
            </w:pPr>
            <w:bookmarkStart w:id="18" w:name="z678"/>
            <w:bookmarkEnd w:id="18"/>
            <w:r w:rsidRPr="00C6693F">
              <w:rPr>
                <w:rFonts w:ascii="Times New Roman" w:eastAsia="Times New Roman" w:hAnsi="Times New Roman" w:cs="Times New Roman"/>
                <w:sz w:val="24"/>
                <w:szCs w:val="24"/>
              </w:rPr>
              <w:t>Орта білім беру ұйымдарында</w:t>
            </w:r>
            <w:r w:rsidRPr="00C6693F">
              <w:rPr>
                <w:rFonts w:ascii="Times New Roman" w:eastAsia="Times New Roman" w:hAnsi="Times New Roman" w:cs="Times New Roman"/>
                <w:sz w:val="24"/>
                <w:szCs w:val="24"/>
              </w:rPr>
              <w:br/>
              <w:t>білім алушыларды</w:t>
            </w:r>
            <w:r w:rsidRPr="00C6693F">
              <w:rPr>
                <w:rFonts w:ascii="Times New Roman" w:eastAsia="Times New Roman" w:hAnsi="Times New Roman" w:cs="Times New Roman"/>
                <w:sz w:val="24"/>
                <w:szCs w:val="24"/>
              </w:rPr>
              <w:br/>
              <w:t>тамақтандыруды ұйымдастыру,</w:t>
            </w:r>
            <w:r w:rsidRPr="00C6693F">
              <w:rPr>
                <w:rFonts w:ascii="Times New Roman" w:eastAsia="Times New Roman" w:hAnsi="Times New Roman" w:cs="Times New Roman"/>
                <w:sz w:val="24"/>
                <w:szCs w:val="24"/>
              </w:rPr>
              <w:br/>
              <w:t>сондай-ақ мектепке</w:t>
            </w:r>
            <w:r w:rsidRPr="00C6693F">
              <w:rPr>
                <w:rFonts w:ascii="Times New Roman" w:eastAsia="Times New Roman" w:hAnsi="Times New Roman" w:cs="Times New Roman"/>
                <w:sz w:val="24"/>
                <w:szCs w:val="24"/>
              </w:rPr>
              <w:br/>
              <w:t>дейінгі ұйымдарда, жетім</w:t>
            </w:r>
            <w:r w:rsidRPr="00C6693F">
              <w:rPr>
                <w:rFonts w:ascii="Times New Roman" w:eastAsia="Times New Roman" w:hAnsi="Times New Roman" w:cs="Times New Roman"/>
                <w:sz w:val="24"/>
                <w:szCs w:val="24"/>
              </w:rPr>
              <w:br/>
              <w:t>балалар мен ата-анасының</w:t>
            </w:r>
            <w:r w:rsidRPr="00C6693F">
              <w:rPr>
                <w:rFonts w:ascii="Times New Roman" w:eastAsia="Times New Roman" w:hAnsi="Times New Roman" w:cs="Times New Roman"/>
                <w:sz w:val="24"/>
                <w:szCs w:val="24"/>
              </w:rPr>
              <w:br/>
              <w:t>қамқорлығынсыз қалған</w:t>
            </w:r>
            <w:r w:rsidRPr="00C6693F">
              <w:rPr>
                <w:rFonts w:ascii="Times New Roman" w:eastAsia="Times New Roman" w:hAnsi="Times New Roman" w:cs="Times New Roman"/>
                <w:sz w:val="24"/>
                <w:szCs w:val="24"/>
              </w:rPr>
              <w:br/>
              <w:t>балаларға арналған білім беру</w:t>
            </w:r>
            <w:r w:rsidRPr="00C6693F">
              <w:rPr>
                <w:rFonts w:ascii="Times New Roman" w:eastAsia="Times New Roman" w:hAnsi="Times New Roman" w:cs="Times New Roman"/>
                <w:sz w:val="24"/>
                <w:szCs w:val="24"/>
              </w:rPr>
              <w:br/>
              <w:t>ұйымдарында тәрбиеленетін</w:t>
            </w:r>
            <w:r w:rsidRPr="00C6693F">
              <w:rPr>
                <w:rFonts w:ascii="Times New Roman" w:eastAsia="Times New Roman" w:hAnsi="Times New Roman" w:cs="Times New Roman"/>
                <w:sz w:val="24"/>
                <w:szCs w:val="24"/>
              </w:rPr>
              <w:br/>
              <w:t>және білім алатын балаларды</w:t>
            </w:r>
            <w:r w:rsidRPr="00C6693F">
              <w:rPr>
                <w:rFonts w:ascii="Times New Roman" w:eastAsia="Times New Roman" w:hAnsi="Times New Roman" w:cs="Times New Roman"/>
                <w:sz w:val="24"/>
                <w:szCs w:val="24"/>
              </w:rPr>
              <w:br/>
              <w:t>тамақтандыруды қамтамасыз</w:t>
            </w:r>
            <w:r w:rsidRPr="00C6693F">
              <w:rPr>
                <w:rFonts w:ascii="Times New Roman" w:eastAsia="Times New Roman" w:hAnsi="Times New Roman" w:cs="Times New Roman"/>
                <w:sz w:val="24"/>
                <w:szCs w:val="24"/>
              </w:rPr>
              <w:br/>
              <w:t>етумен байланысты тауарларды</w:t>
            </w:r>
            <w:r w:rsidRPr="00C6693F">
              <w:rPr>
                <w:rFonts w:ascii="Times New Roman" w:eastAsia="Times New Roman" w:hAnsi="Times New Roman" w:cs="Times New Roman"/>
                <w:sz w:val="24"/>
                <w:szCs w:val="24"/>
              </w:rPr>
              <w:br/>
              <w:t>сатып алу қағидаларына</w:t>
            </w:r>
            <w:r w:rsidRPr="00C6693F">
              <w:rPr>
                <w:rFonts w:ascii="Times New Roman" w:eastAsia="Times New Roman" w:hAnsi="Times New Roman" w:cs="Times New Roman"/>
                <w:sz w:val="24"/>
                <w:szCs w:val="24"/>
              </w:rPr>
              <w:br/>
              <w:t>8-қосымша</w:t>
            </w:r>
          </w:p>
        </w:tc>
      </w:tr>
    </w:tbl>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нысан</w:t>
      </w:r>
    </w:p>
    <w:p w:rsidR="00C6693F" w:rsidRPr="00C6693F" w:rsidRDefault="00C6693F" w:rsidP="00C6693F">
      <w:pPr>
        <w:spacing w:after="0" w:line="240" w:lineRule="auto"/>
        <w:textAlignment w:val="baseline"/>
        <w:outlineLvl w:val="2"/>
        <w:rPr>
          <w:rFonts w:ascii="Times New Roman" w:eastAsia="Times New Roman" w:hAnsi="Times New Roman" w:cs="Times New Roman"/>
          <w:b/>
          <w:bCs/>
          <w:sz w:val="27"/>
          <w:szCs w:val="27"/>
        </w:rPr>
      </w:pPr>
      <w:r w:rsidRPr="00C6693F">
        <w:rPr>
          <w:rFonts w:ascii="Times New Roman" w:eastAsia="Times New Roman" w:hAnsi="Times New Roman" w:cs="Times New Roman"/>
          <w:b/>
          <w:bCs/>
          <w:sz w:val="27"/>
          <w:szCs w:val="27"/>
        </w:rPr>
        <w:t>Мемлекеттік-жекешелік әріптестік шеңберінде конкурс өткізуге өтінім</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________________________________________________________________________________</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(білім беру ұйымының немесе білім беруді басқару органының атауы, пошталық</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мекенжайы және электрондық поштасы)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жоқ (қажетті) жабдықты сатып алу және / немесе мектеп асханасының барлық ескірген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жабдықтарын жаңа қуат үнемдейтін жабдықпен ауыстыру қажеттілігі бар екендігін</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хабарлайды. Осыған байланысты, Мемлекеттік-жекешелік әріптестік туралы заңның</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нормаларына сәйкес мемлекеттік-жекешелік әріптестік шеңберінде орта білім беру</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ұйымдарында білім алушылардың тамақтануын ұйымдастыру бойынша қызметті немесе</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тауарларды сатып алуды жүзеге асыруды сұрайды.</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Күні</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Басшының қолы___________ М.О.</w:t>
      </w:r>
    </w:p>
    <w:p w:rsidR="00C6693F" w:rsidRPr="00C6693F" w:rsidRDefault="00C6693F" w:rsidP="00C6693F">
      <w:pPr>
        <w:spacing w:after="0" w:line="240" w:lineRule="auto"/>
        <w:textAlignment w:val="baseline"/>
        <w:rPr>
          <w:rFonts w:ascii="Times New Roman" w:eastAsia="Times New Roman" w:hAnsi="Times New Roman" w:cs="Times New Roman"/>
          <w:sz w:val="24"/>
          <w:szCs w:val="24"/>
        </w:rPr>
      </w:pPr>
      <w:r w:rsidRPr="00C6693F">
        <w:rPr>
          <w:rFonts w:ascii="Times New Roman" w:eastAsia="Times New Roman" w:hAnsi="Times New Roman" w:cs="Times New Roman"/>
          <w:sz w:val="24"/>
          <w:szCs w:val="24"/>
        </w:rPr>
        <w:t>      (тегі, аты, әкесінің аты (бар болғанда), лауазымы көрсетіледі)</w:t>
      </w:r>
    </w:p>
    <w:p w:rsidR="00FE6737" w:rsidRDefault="00FE6737"/>
    <w:sectPr w:rsidR="00FE67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useFELayout/>
  </w:compat>
  <w:rsids>
    <w:rsidRoot w:val="00C6693F"/>
    <w:rsid w:val="00C6693F"/>
    <w:rsid w:val="00FE67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669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C669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693F"/>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C6693F"/>
    <w:rPr>
      <w:rFonts w:ascii="Times New Roman" w:eastAsia="Times New Roman" w:hAnsi="Times New Roman" w:cs="Times New Roman"/>
      <w:b/>
      <w:bCs/>
      <w:sz w:val="27"/>
      <w:szCs w:val="27"/>
    </w:rPr>
  </w:style>
  <w:style w:type="paragraph" w:styleId="a3">
    <w:name w:val="Normal (Web)"/>
    <w:basedOn w:val="a"/>
    <w:uiPriority w:val="99"/>
    <w:unhideWhenUsed/>
    <w:rsid w:val="00C6693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6693F"/>
    <w:rPr>
      <w:color w:val="0000FF"/>
      <w:u w:val="single"/>
    </w:rPr>
  </w:style>
  <w:style w:type="character" w:styleId="a5">
    <w:name w:val="FollowedHyperlink"/>
    <w:basedOn w:val="a0"/>
    <w:uiPriority w:val="99"/>
    <w:semiHidden/>
    <w:unhideWhenUsed/>
    <w:rsid w:val="00C6693F"/>
    <w:rPr>
      <w:color w:val="800080"/>
      <w:u w:val="single"/>
    </w:rPr>
  </w:style>
</w:styles>
</file>

<file path=word/webSettings.xml><?xml version="1.0" encoding="utf-8"?>
<w:webSettings xmlns:r="http://schemas.openxmlformats.org/officeDocument/2006/relationships" xmlns:w="http://schemas.openxmlformats.org/wordprocessingml/2006/main">
  <w:divs>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engrinews.kz/kaz/docs/V1800017948" TargetMode="External"/><Relationship Id="rId18" Type="http://schemas.openxmlformats.org/officeDocument/2006/relationships/hyperlink" Target="https://tengrinews.kz/kaz/docs/V1800017948" TargetMode="External"/><Relationship Id="rId26" Type="http://schemas.openxmlformats.org/officeDocument/2006/relationships/hyperlink" Target="https://tengrinews.kz/kaz/docs/V1800017948" TargetMode="External"/><Relationship Id="rId39" Type="http://schemas.openxmlformats.org/officeDocument/2006/relationships/hyperlink" Target="https://tengrinews.kz/kaz/docs/V1800017948" TargetMode="External"/><Relationship Id="rId21" Type="http://schemas.openxmlformats.org/officeDocument/2006/relationships/hyperlink" Target="https://tengrinews.kz/kaz/docs/V1800017948" TargetMode="External"/><Relationship Id="rId34" Type="http://schemas.openxmlformats.org/officeDocument/2006/relationships/hyperlink" Target="https://tengrinews.kz/kaz/docs/V1800017948" TargetMode="External"/><Relationship Id="rId42" Type="http://schemas.openxmlformats.org/officeDocument/2006/relationships/hyperlink" Target="https://tengrinews.kz/kaz/docs/V1800017948" TargetMode="External"/><Relationship Id="rId47" Type="http://schemas.openxmlformats.org/officeDocument/2006/relationships/hyperlink" Target="https://tengrinews.kz/kaz/docs/V1800017948" TargetMode="External"/><Relationship Id="rId50" Type="http://schemas.openxmlformats.org/officeDocument/2006/relationships/hyperlink" Target="https://tengrinews.kz/kaz/docs/V1800017948" TargetMode="External"/><Relationship Id="rId55" Type="http://schemas.openxmlformats.org/officeDocument/2006/relationships/hyperlink" Target="https://tengrinews.kz/kaz/docs/V1800017948" TargetMode="External"/><Relationship Id="rId63" Type="http://schemas.openxmlformats.org/officeDocument/2006/relationships/hyperlink" Target="https://tengrinews.kz/kaz/docs/V1800017948" TargetMode="External"/><Relationship Id="rId68" Type="http://schemas.openxmlformats.org/officeDocument/2006/relationships/theme" Target="theme/theme1.xml"/><Relationship Id="rId7" Type="http://schemas.openxmlformats.org/officeDocument/2006/relationships/hyperlink" Target="https://tengrinews.kz/kaz/docs/V1700014956" TargetMode="External"/><Relationship Id="rId2" Type="http://schemas.openxmlformats.org/officeDocument/2006/relationships/settings" Target="settings.xml"/><Relationship Id="rId16" Type="http://schemas.openxmlformats.org/officeDocument/2006/relationships/hyperlink" Target="https://tengrinews.kz/kaz/docs/V1800017948" TargetMode="External"/><Relationship Id="rId29" Type="http://schemas.openxmlformats.org/officeDocument/2006/relationships/hyperlink" Target="https://tengrinews.kz/kaz/docs/V1800017948" TargetMode="External"/><Relationship Id="rId1" Type="http://schemas.openxmlformats.org/officeDocument/2006/relationships/styles" Target="styles.xml"/><Relationship Id="rId6" Type="http://schemas.openxmlformats.org/officeDocument/2006/relationships/hyperlink" Target="https://tengrinews.kz/kaz/docs/V1500012788" TargetMode="External"/><Relationship Id="rId11" Type="http://schemas.openxmlformats.org/officeDocument/2006/relationships/hyperlink" Target="https://tengrinews.kz/kaz/docs/V1800017948" TargetMode="External"/><Relationship Id="rId24" Type="http://schemas.openxmlformats.org/officeDocument/2006/relationships/hyperlink" Target="https://tengrinews.kz/kaz/docs/V1800017948" TargetMode="External"/><Relationship Id="rId32" Type="http://schemas.openxmlformats.org/officeDocument/2006/relationships/hyperlink" Target="https://tengrinews.kz/kaz/docs/V1800017948" TargetMode="External"/><Relationship Id="rId37" Type="http://schemas.openxmlformats.org/officeDocument/2006/relationships/hyperlink" Target="https://tengrinews.kz/kaz/docs/V1800017948" TargetMode="External"/><Relationship Id="rId40" Type="http://schemas.openxmlformats.org/officeDocument/2006/relationships/hyperlink" Target="https://tengrinews.kz/kaz/docs/V1800017948" TargetMode="External"/><Relationship Id="rId45" Type="http://schemas.openxmlformats.org/officeDocument/2006/relationships/hyperlink" Target="https://tengrinews.kz/kaz/docs/V1800017948" TargetMode="External"/><Relationship Id="rId53" Type="http://schemas.openxmlformats.org/officeDocument/2006/relationships/hyperlink" Target="https://tengrinews.kz/kaz/docs/V1800017948" TargetMode="External"/><Relationship Id="rId58" Type="http://schemas.openxmlformats.org/officeDocument/2006/relationships/hyperlink" Target="https://tengrinews.kz/kaz/docs/V1800017948" TargetMode="External"/><Relationship Id="rId66" Type="http://schemas.openxmlformats.org/officeDocument/2006/relationships/hyperlink" Target="https://tengrinews.kz/kaz/docs/V1800017948" TargetMode="External"/><Relationship Id="rId5" Type="http://schemas.openxmlformats.org/officeDocument/2006/relationships/hyperlink" Target="https://tengrinews.kz/kaz/docs/V1800017948" TargetMode="External"/><Relationship Id="rId15" Type="http://schemas.openxmlformats.org/officeDocument/2006/relationships/hyperlink" Target="https://tengrinews.kz/kaz/docs/V1800017948" TargetMode="External"/><Relationship Id="rId23" Type="http://schemas.openxmlformats.org/officeDocument/2006/relationships/hyperlink" Target="https://tengrinews.kz/kaz/docs/V1800017948" TargetMode="External"/><Relationship Id="rId28" Type="http://schemas.openxmlformats.org/officeDocument/2006/relationships/hyperlink" Target="https://tengrinews.kz/kaz/docs/V1800017948" TargetMode="External"/><Relationship Id="rId36" Type="http://schemas.openxmlformats.org/officeDocument/2006/relationships/hyperlink" Target="https://tengrinews.kz/kaz/docs/V1800017948" TargetMode="External"/><Relationship Id="rId49" Type="http://schemas.openxmlformats.org/officeDocument/2006/relationships/hyperlink" Target="https://tengrinews.kz/kaz/docs/V1800017948" TargetMode="External"/><Relationship Id="rId57" Type="http://schemas.openxmlformats.org/officeDocument/2006/relationships/hyperlink" Target="https://tengrinews.kz/kaz/docs/V1800017948" TargetMode="External"/><Relationship Id="rId61" Type="http://schemas.openxmlformats.org/officeDocument/2006/relationships/hyperlink" Target="https://tengrinews.kz/kaz/docs/V1800017948" TargetMode="External"/><Relationship Id="rId10" Type="http://schemas.openxmlformats.org/officeDocument/2006/relationships/hyperlink" Target="https://tengrinews.kz/kaz/docs/V1800017948" TargetMode="External"/><Relationship Id="rId19" Type="http://schemas.openxmlformats.org/officeDocument/2006/relationships/hyperlink" Target="https://tengrinews.kz/kaz/docs/V1800017948" TargetMode="External"/><Relationship Id="rId31" Type="http://schemas.openxmlformats.org/officeDocument/2006/relationships/hyperlink" Target="https://tengrinews.kz/kaz/docs/V1500011626" TargetMode="External"/><Relationship Id="rId44" Type="http://schemas.openxmlformats.org/officeDocument/2006/relationships/hyperlink" Target="https://tengrinews.kz/kaz/docs/V1800017948" TargetMode="External"/><Relationship Id="rId52" Type="http://schemas.openxmlformats.org/officeDocument/2006/relationships/hyperlink" Target="https://tengrinews.kz/kaz/docs/V1800017948" TargetMode="External"/><Relationship Id="rId60" Type="http://schemas.openxmlformats.org/officeDocument/2006/relationships/hyperlink" Target="https://tengrinews.kz/kaz/docs/V1800017948" TargetMode="External"/><Relationship Id="rId65" Type="http://schemas.openxmlformats.org/officeDocument/2006/relationships/hyperlink" Target="https://tengrinews.kz/kaz/docs/V1800017948" TargetMode="External"/><Relationship Id="rId4" Type="http://schemas.openxmlformats.org/officeDocument/2006/relationships/hyperlink" Target="https://tengrinews.kz/kaz/docs/Z070000319_" TargetMode="External"/><Relationship Id="rId9" Type="http://schemas.openxmlformats.org/officeDocument/2006/relationships/hyperlink" Target="https://tengrinews.kz/kaz/docs/K1500000375" TargetMode="External"/><Relationship Id="rId14" Type="http://schemas.openxmlformats.org/officeDocument/2006/relationships/hyperlink" Target="https://tengrinews.kz/kaz/docs/V1800017948" TargetMode="External"/><Relationship Id="rId22" Type="http://schemas.openxmlformats.org/officeDocument/2006/relationships/hyperlink" Target="https://tengrinews.kz/kaz/docs/V1800017948" TargetMode="External"/><Relationship Id="rId27" Type="http://schemas.openxmlformats.org/officeDocument/2006/relationships/hyperlink" Target="https://tengrinews.kz/kaz/docs/V1800017948" TargetMode="External"/><Relationship Id="rId30" Type="http://schemas.openxmlformats.org/officeDocument/2006/relationships/hyperlink" Target="https://tengrinews.kz/kaz/docs/V1800017948" TargetMode="External"/><Relationship Id="rId35" Type="http://schemas.openxmlformats.org/officeDocument/2006/relationships/hyperlink" Target="https://tengrinews.kz/kaz/docs/V1800017948" TargetMode="External"/><Relationship Id="rId43" Type="http://schemas.openxmlformats.org/officeDocument/2006/relationships/hyperlink" Target="https://tengrinews.kz/kaz/docs/K090000193_" TargetMode="External"/><Relationship Id="rId48" Type="http://schemas.openxmlformats.org/officeDocument/2006/relationships/hyperlink" Target="https://tengrinews.kz/kaz/docs/V1800017948" TargetMode="External"/><Relationship Id="rId56" Type="http://schemas.openxmlformats.org/officeDocument/2006/relationships/hyperlink" Target="https://tengrinews.kz/kaz/docs/V1800017948" TargetMode="External"/><Relationship Id="rId64" Type="http://schemas.openxmlformats.org/officeDocument/2006/relationships/hyperlink" Target="https://tengrinews.kz/kaz/docs/V1800017948" TargetMode="External"/><Relationship Id="rId8" Type="http://schemas.openxmlformats.org/officeDocument/2006/relationships/hyperlink" Target="https://tengrinews.kz/kaz/docs/Z1500000379" TargetMode="External"/><Relationship Id="rId51" Type="http://schemas.openxmlformats.org/officeDocument/2006/relationships/hyperlink" Target="https://tengrinews.kz/kaz/docs/V1800017948" TargetMode="External"/><Relationship Id="rId3" Type="http://schemas.openxmlformats.org/officeDocument/2006/relationships/webSettings" Target="webSettings.xml"/><Relationship Id="rId12" Type="http://schemas.openxmlformats.org/officeDocument/2006/relationships/hyperlink" Target="https://tengrinews.kz/kaz/docs/V1800017948" TargetMode="External"/><Relationship Id="rId17" Type="http://schemas.openxmlformats.org/officeDocument/2006/relationships/hyperlink" Target="https://tengrinews.kz/kaz/docs/V1800017948" TargetMode="External"/><Relationship Id="rId25" Type="http://schemas.openxmlformats.org/officeDocument/2006/relationships/hyperlink" Target="https://tengrinews.kz/kaz/docs/V1800017948" TargetMode="External"/><Relationship Id="rId33" Type="http://schemas.openxmlformats.org/officeDocument/2006/relationships/hyperlink" Target="https://tengrinews.kz/kaz/docs/V1800017948" TargetMode="External"/><Relationship Id="rId38" Type="http://schemas.openxmlformats.org/officeDocument/2006/relationships/hyperlink" Target="https://tengrinews.kz/kaz/docs/V1800017948" TargetMode="External"/><Relationship Id="rId46" Type="http://schemas.openxmlformats.org/officeDocument/2006/relationships/hyperlink" Target="https://tengrinews.kz/kaz/docs/V1800017948" TargetMode="External"/><Relationship Id="rId59" Type="http://schemas.openxmlformats.org/officeDocument/2006/relationships/hyperlink" Target="https://tengrinews.kz/kaz/docs/V1800017948" TargetMode="External"/><Relationship Id="rId67" Type="http://schemas.openxmlformats.org/officeDocument/2006/relationships/fontTable" Target="fontTable.xml"/><Relationship Id="rId20" Type="http://schemas.openxmlformats.org/officeDocument/2006/relationships/hyperlink" Target="https://tengrinews.kz/kaz/docs/V1800017948" TargetMode="External"/><Relationship Id="rId41" Type="http://schemas.openxmlformats.org/officeDocument/2006/relationships/hyperlink" Target="https://tengrinews.kz/kaz/docs/V1800017948" TargetMode="External"/><Relationship Id="rId54" Type="http://schemas.openxmlformats.org/officeDocument/2006/relationships/hyperlink" Target="https://tengrinews.kz/kaz/docs/V1800017948" TargetMode="External"/><Relationship Id="rId62" Type="http://schemas.openxmlformats.org/officeDocument/2006/relationships/hyperlink" Target="https://tengrinews.kz/kaz/docs/V18000179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19190</Words>
  <Characters>109387</Characters>
  <Application>Microsoft Office Word</Application>
  <DocSecurity>0</DocSecurity>
  <Lines>911</Lines>
  <Paragraphs>256</Paragraphs>
  <ScaleCrop>false</ScaleCrop>
  <Company>Reanimator Extreme Edition</Company>
  <LinksUpToDate>false</LinksUpToDate>
  <CharactersWithSpaces>128321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2019-01-28T09:28:00Z</dcterms:created>
  <dcterms:modified xsi:type="dcterms:W3CDTF">2019-01-28T09:29:00Z</dcterms:modified>
</cp:coreProperties>
</file>